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37567fa6e45e9" w:history="1">
              <w:r>
                <w:rPr>
                  <w:rStyle w:val="Hyperlink"/>
                </w:rPr>
                <w:t>全球与中国抗c-Myc抗体行业发展调研及行业前景分析（2025-2031年）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37567fa6e45e9" w:history="1">
              <w:r>
                <w:rPr>
                  <w:rStyle w:val="Hyperlink"/>
                </w:rPr>
                <w:t>全球与中国抗c-Myc抗体行业发展调研及行业前景分析（2025-2031年）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37567fa6e45e9" w:history="1">
                <w:r>
                  <w:rPr>
                    <w:rStyle w:val="Hyperlink"/>
                  </w:rPr>
                  <w:t>https://www.20087.com/2/26/Kangc-MycKangTiShiChangXianZhuangHeQianJing.html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c-Myc抗体是一种用于科研和临床诊断的生物试剂，c-Myc是一种在细胞增殖和凋亡中起关键作用的转录因子，与多种癌症的发生和发展密切相关。抗c-Myc抗体可用于检测和定位细胞内的c-Myc蛋白，帮助科学家了解其在疾病进程中的角色。目前，市场上已有多种高特异性、高亲和力的抗c-Myc抗体产品，支持各种实验技术，包括免疫组化、Western Blot和流式细胞术。</w:t>
      </w:r>
      <w:r>
        <w:rPr>
          <w:rFonts w:hint="eastAsia"/>
        </w:rPr>
        <w:br/>
      </w:r>
      <w:r>
        <w:rPr>
          <w:rFonts w:hint="eastAsia"/>
        </w:rPr>
        <w:t>　　未来，抗c-Myc抗体的开发将更加注重临床应用，特别是在癌症早期诊断和治疗靶标验证方面。抗体的人源化和工程改造将减少在人体内的免疫原性，提高其作为治疗性抗体的潜力。同时，抗体药物偶联物（ADCs）和双特异性抗体的开发，将利用抗c-Myc抗体作为载体，精准递送药物至表达c-Myc的肿瘤细胞，实现更有效的治疗效果。此外，伴随基因组学和蛋白质组学的进展，抗c-Myc抗体将作为研究工具，深入解析c-Myc调控网络，为新药开发提供理论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37567fa6e45e9" w:history="1">
        <w:r>
          <w:rPr>
            <w:rStyle w:val="Hyperlink"/>
          </w:rPr>
          <w:t>全球与中国抗c-Myc抗体行业发展调研及行业前景分析（2025-2031年）</w:t>
        </w:r>
      </w:hyperlink>
      <w:r>
        <w:rPr>
          <w:rFonts w:hint="eastAsia"/>
        </w:rPr>
        <w:t>》系统分析了全球及我国抗c-Myc抗体行业的市场规模、竞争格局及技术发展现状，梳理了产业链结构和重点企业表现。报告基于抗c-Myc抗体行业发展轨迹，结合政策环境与抗c-Myc抗体市场需求变化，研判了抗c-Myc抗体行业未来发展趋势与技术演进方向，客观评估了抗c-Myc抗体市场机遇与潜在风险。报告为投资者和从业者提供了专业的市场参考，有助于把握抗c-Myc抗体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抗c-Myc抗体市场概述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按照不同产品类型，抗c-Myc抗体主要可以分为如下几个类别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全球不同产品类型抗c-Myc抗体销售额增长趋势2020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兔抗c-Myc抗体</w:t>
      </w:r>
      <w:r>
        <w:rPr>
          <w:rFonts w:hint="eastAsia"/>
        </w:rPr>
        <w:br/>
      </w:r>
      <w:r>
        <w:rPr>
          <w:rFonts w:hint="eastAsia"/>
        </w:rPr>
        <w:t>　　　　1.2.3 鼠抗c-Myc抗体</w:t>
      </w:r>
      <w:r>
        <w:rPr>
          <w:rFonts w:hint="eastAsia"/>
        </w:rPr>
        <w:br/>
      </w:r>
      <w:r>
        <w:rPr>
          <w:rFonts w:hint="eastAsia"/>
        </w:rPr>
        <w:t>　　1.3 从不同应用，抗c-Myc抗体主要包括如下几个方面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全球不同应用抗c-Myc抗体销售额增长趋势2020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免疫沉淀</w:t>
      </w:r>
      <w:r>
        <w:rPr>
          <w:rFonts w:hint="eastAsia"/>
        </w:rPr>
        <w:br/>
      </w:r>
      <w:r>
        <w:rPr>
          <w:rFonts w:hint="eastAsia"/>
        </w:rPr>
        <w:t>　　　　1.3.3 免疫印迹</w:t>
      </w:r>
      <w:r>
        <w:rPr>
          <w:rFonts w:hint="eastAsia"/>
        </w:rPr>
        <w:br/>
      </w:r>
      <w:r>
        <w:rPr>
          <w:rFonts w:hint="eastAsia"/>
        </w:rPr>
        <w:t>　　　　1.3.4 酶联免疫吸附分析</w:t>
      </w:r>
      <w:r>
        <w:rPr>
          <w:rFonts w:hint="eastAsia"/>
        </w:rPr>
        <w:br/>
      </w:r>
      <w:r>
        <w:rPr>
          <w:rFonts w:hint="eastAsia"/>
        </w:rPr>
        <w:t>　　　　1.3.5 染色质免疫沉淀</w:t>
      </w:r>
      <w:r>
        <w:rPr>
          <w:rFonts w:hint="eastAsia"/>
        </w:rPr>
        <w:br/>
      </w:r>
      <w:r>
        <w:rPr>
          <w:rFonts w:hint="eastAsia"/>
        </w:rPr>
        <w:t>　　　　1.3.6 微阵列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抗c-Myc抗体行业背景、发展历史、现状及趋势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抗c-Myc抗体行业目前现状分析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抗c-Myc抗体发展趋势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全球抗c-Myc抗体总体规模分析</w:t>
      </w:r>
      <w:r>
        <w:rPr>
          <w:rFonts w:hint="eastAsia"/>
        </w:rPr>
        <w:br/>
      </w:r>
      <w:r>
        <w:rPr>
          <w:rFonts w:hint="eastAsia"/>
        </w:rPr>
        <w:t>　　2.1 全球抗c-Myc抗体供需现状及预测（2020-2031）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全球抗c-Myc抗体产能、产量、产能利用率及发展趋势（2020-2031）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全球抗c-Myc抗体产量、需求量及发展趋势（2020-2031）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全球主要地区抗c-Myc抗体产量及发展趋势（2020-2031）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全球主要地区抗c-Myc抗体产量（2020-2025）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全球主要地区抗c-Myc抗体产量（2025-2031）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全球主要地区抗c-Myc抗体产量市场份额（2020-2031）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中国抗c-Myc抗体供需现状及预测（2020-2031）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中国抗c-Myc抗体产能、产量、产能利用率及发展趋势（2020-2031）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中国抗c-Myc抗体产量、市场需求量及发展趋势（2020-2031）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全球抗c-Myc抗体销量及销售额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全球市场抗c-Myc抗体销售额（2020-2031）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全球市场抗c-Myc抗体销量（2020-2031）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全球市场抗c-Myc抗体价格趋势（2020-2031）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全球市场主要厂商抗c-Myc抗体产能市场份额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全球市场主要厂商抗c-Myc抗体销量（2020-2025）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全球市场主要厂商抗c-Myc抗体销量（2020-2025）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全球市场主要厂商抗c-Myc抗体销售收入（2020-2025）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全球市场主要厂商抗c-Myc抗体销售价格（2020-2025）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2025年全球主要生产商抗c-Myc抗体收入排名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中国市场主要厂商抗c-Myc抗体销量（2020-2025）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中国市场主要厂商抗c-Myc抗体销量（2020-2025）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中国市场主要厂商抗c-Myc抗体销售收入（2020-2025）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2025年中国主要生产商抗c-Myc抗体收入排名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中国市场主要厂商抗c-Myc抗体销售价格（2020-2025）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全球主要厂商抗c-Myc抗体总部及产地分布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全球主要厂商成立时间及抗c-Myc抗体商业化日期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全球主要厂商抗c-Myc抗体产品类型及应用</w:t>
      </w:r>
      <w:r>
        <w:rPr>
          <w:rFonts w:hint="eastAsia"/>
        </w:rPr>
        <w:br/>
      </w:r>
      <w:r>
        <w:rPr>
          <w:rFonts w:hint="eastAsia"/>
        </w:rPr>
        <w:t>　　3.7 抗c-Myc抗体行业集中度、竞争程度分析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抗c-Myc抗体行业集中度分析：2025年全球Top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全球抗c-Myc抗体第一梯队、第二梯队和第三梯队生产商（品牌）及市场份额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全球抗c-Myc抗体主要地区分析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全球主要地区抗c-Myc抗体市场规模分析：2020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全球主要地区抗c-Myc抗体销售收入及市场份额（2020-2025年）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全球主要地区抗c-Myc抗体销售收入预测（2025-2031年）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全球主要地区抗c-Myc抗体销量分析：2020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全球主要地区抗c-Myc抗体销量及市场份额（2020-2025年）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全球主要地区抗c-Myc抗体销量及市场份额预测（2025-2031）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印度市场抗c-Myc抗体销量、收入及增长率（2020-2031）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抗c-Myc抗体销量、收入、价格及毛利率（2020-2025）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不同产品类型抗c-Myc抗体分析</w:t>
      </w:r>
      <w:r>
        <w:rPr>
          <w:rFonts w:hint="eastAsia"/>
        </w:rPr>
        <w:br/>
      </w:r>
      <w:r>
        <w:rPr>
          <w:rFonts w:hint="eastAsia"/>
        </w:rPr>
        <w:t>　　6.1 全球不同产品类型抗c-Myc抗体销量（2020-2031）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全球不同产品类型抗c-Myc抗体销量及市场份额（2020-2025）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全球不同产品类型抗c-Myc抗体销量预测（2025-2031）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全球不同产品类型抗c-Myc抗体收入（2020-2031）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全球不同产品类型抗c-Myc抗体收入及市场份额（2020-2025）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全球不同产品类型抗c-Myc抗体收入预测（2025-2031）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全球不同产品类型抗c-Myc抗体价格走势（2020-2031）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不同应用抗c-Myc抗体分析</w:t>
      </w:r>
      <w:r>
        <w:rPr>
          <w:rFonts w:hint="eastAsia"/>
        </w:rPr>
        <w:br/>
      </w:r>
      <w:r>
        <w:rPr>
          <w:rFonts w:hint="eastAsia"/>
        </w:rPr>
        <w:t>　　7.1 全球不同应用抗c-Myc抗体销量（2020-2031）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全球不同应用抗c-Myc抗体销量及市场份额（2020-2025）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全球不同应用抗c-Myc抗体销量预测（2025-2031）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全球不同应用抗c-Myc抗体收入（2020-2031）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全球不同应用抗c-Myc抗体收入及市场份额（2020-2025）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全球不同应用抗c-Myc抗体收入预测（2025-2031）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全球不同应用抗c-Myc抗体价格走势（2020-2031）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抗c-Myc抗体产业链分析</w:t>
      </w:r>
      <w:r>
        <w:rPr>
          <w:rFonts w:hint="eastAsia"/>
        </w:rPr>
        <w:br/>
      </w:r>
      <w:r>
        <w:rPr>
          <w:rFonts w:hint="eastAsia"/>
        </w:rPr>
        <w:t>　　8.2 抗c-Myc抗体产业上游供应分析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抗c-Myc抗体下游典型客户</w:t>
      </w:r>
      <w:r>
        <w:rPr>
          <w:rFonts w:hint="eastAsia"/>
        </w:rPr>
        <w:br/>
      </w:r>
      <w:r>
        <w:rPr>
          <w:rFonts w:hint="eastAsia"/>
        </w:rPr>
        <w:t>　　8.4 抗c-Myc抗体销售渠道分析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抗c-Myc抗体行业发展机遇及主要驱动因素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抗c-Myc抗体行业发展面临的风险</w:t>
      </w:r>
      <w:r>
        <w:rPr>
          <w:rFonts w:hint="eastAsia"/>
        </w:rPr>
        <w:br/>
      </w:r>
      <w:r>
        <w:rPr>
          <w:rFonts w:hint="eastAsia"/>
        </w:rPr>
        <w:t>　　9.3 抗c-Myc抗体行业政策分析</w:t>
      </w:r>
      <w:r>
        <w:rPr>
          <w:rFonts w:hint="eastAsia"/>
        </w:rPr>
        <w:br/>
      </w:r>
      <w:r>
        <w:rPr>
          <w:rFonts w:hint="eastAsia"/>
        </w:rPr>
        <w:t>　　9.4 抗c-Myc抗体中国企业SWOT分析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全球不同产品类型抗c-Myc抗体销售额增长（CAGR）趋势2020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抗c-Myc抗体行业目前发展现状</w:t>
      </w:r>
      <w:r>
        <w:rPr>
          <w:rFonts w:hint="eastAsia"/>
        </w:rPr>
        <w:br/>
      </w:r>
      <w:r>
        <w:rPr>
          <w:rFonts w:hint="eastAsia"/>
        </w:rPr>
        <w:t>　　表 4： 抗c-Myc抗体发展趋势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全球主要地区抗c-Myc抗体产量增速（CAGR）：（2020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全球主要地区抗c-Myc抗体产量（2020-2025）&amp;（千克）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全球主要地区抗c-Myc抗体产量（2025-2031）&amp;（千克）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全球主要地区抗c-Myc抗体产量市场份额（2020-2025）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全球主要地区抗c-Myc抗体产量（2025-2031）&amp;（千克）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全球市场主要厂商抗c-Myc抗体产能（2024-2025）&amp;（千克）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全球市场主要厂商抗c-Myc抗体销量（2020-2025）&amp;（千克）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全球市场主要厂商抗c-Myc抗体销量市场份额（2020-2025）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全球市场主要厂商抗c-Myc抗体销售收入（2020-2025）&amp;（百万美元）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全球市场主要厂商抗c-Myc抗体销售收入市场份额（2020-2025）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全球市场主要厂商抗c-Myc抗体销售价格（2020-2025）&amp;（美元/克）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2025年全球主要生产商抗c-Myc抗体收入排名（百万美元）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中国市场主要厂商抗c-Myc抗体销量（2020-2025）&amp;（千克）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中国市场主要厂商抗c-Myc抗体销量市场份额（2020-2025）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中国市场主要厂商抗c-Myc抗体销售收入（2020-2025）&amp;（百万美元）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中国市场主要厂商抗c-Myc抗体销售收入市场份额（2020-2025）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2025年中国主要生产商抗c-Myc抗体收入排名（百万美元）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中国市场主要厂商抗c-Myc抗体销售价格（2020-2025）&amp;（美元/克）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全球主要厂商抗c-Myc抗体总部及产地分布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全球主要厂商成立时间及抗c-Myc抗体商业化日期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全球主要厂商抗c-Myc抗体产品类型及应用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2025年全球抗c-Myc抗体主要厂商市场地位（第一梯队、第二梯队和第三梯队）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全球抗c-Myc抗体市场投资、并购等现状分析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全球主要地区抗c-Myc抗体销售收入增速：（2020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全球主要地区抗c-Myc抗体销售收入（2020-2025）&amp;（百万美元）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全球主要地区抗c-Myc抗体销售收入市场份额（2020-2025）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全球主要地区抗c-Myc抗体收入（2025-2031）&amp;（百万美元）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全球主要地区抗c-Myc抗体收入市场份额（2025-2031）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全球主要地区抗c-Myc抗体销量（千克）：2020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全球主要地区抗c-Myc抗体销量（2020-2025）&amp;（千克）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全球主要地区抗c-Myc抗体销量市场份额（2020-2025）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全球主要地区抗c-Myc抗体销量（2025-2031）&amp;（千克）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全球主要地区抗c-Myc抗体销量份额（2025-2031）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抗c-Myc抗体生产基地、销售区域、竞争对手及市场地位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抗c-Myc抗体产品规格、参数及市场应用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抗c-Myc抗体销量（千克）、收入（百万美元）、价格（美元/克）及毛利率（2020-2025）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全球不同产品类型抗c-Myc抗体销量（2020-2025年）&amp;（千克）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全球不同产品类型抗c-Myc抗体销量市场份额（2020-2025）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全球不同产品类型抗c-Myc抗体销量预测（2025-2031）&amp;（千克）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全球市场不同产品类型抗c-Myc抗体销量市场份额预测（2025-2031）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全球不同产品类型抗c-Myc抗体收入（2020-2025年）&amp;（百万美元）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全球不同产品类型抗c-Myc抗体收入市场份额（2020-2025）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全球不同产品类型抗c-Myc抗体收入预测（2025-2031）&amp;（百万美元）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全球不同产品类型抗c-Myc抗体收入市场份额预测（2025-2031）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全球不同应用抗c-Myc抗体销量（2020-2025年）&amp;（千克）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全球不同应用抗c-Myc抗体销量市场份额（2020-2025）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全球不同应用抗c-Myc抗体销量预测（2025-2031）&amp;（千克）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全球市场不同应用抗c-Myc抗体销量市场份额预测（2025-2031）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全球不同应用抗c-Myc抗体收入（2020-2025年）&amp;（百万美元）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全球不同应用抗c-Myc抗体收入市场份额（2020-2025）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全球不同应用抗c-Myc抗体收入预测（2025-2031）&amp;（百万美元）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全球不同应用抗c-Myc抗体收入市场份额预测（2025-2031）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抗c-Myc抗体上游原料供应商及联系方式列表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抗c-Myc抗体典型客户列表</w:t>
      </w:r>
      <w:r>
        <w:rPr>
          <w:rFonts w:hint="eastAsia"/>
        </w:rPr>
        <w:br/>
      </w:r>
      <w:r>
        <w:rPr>
          <w:rFonts w:hint="eastAsia"/>
        </w:rPr>
        <w:t>　　表 131： 抗c-Myc抗体主要销售模式及销售渠道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抗c-Myc抗体行业发展机遇及主要驱动因素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抗c-Myc抗体行业发展面临的风险</w:t>
      </w:r>
      <w:r>
        <w:rPr>
          <w:rFonts w:hint="eastAsia"/>
        </w:rPr>
        <w:br/>
      </w:r>
      <w:r>
        <w:rPr>
          <w:rFonts w:hint="eastAsia"/>
        </w:rPr>
        <w:t>　　表 134： 抗c-Myc抗体行业政策分析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抗c-Myc抗体产品图片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全球不同产品类型抗c-Myc抗体销售额2020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全球不同产品类型抗c-Myc抗体市场份额2024 VS 2025</w:t>
      </w:r>
      <w:r>
        <w:rPr>
          <w:rFonts w:hint="eastAsia"/>
        </w:rPr>
        <w:br/>
      </w:r>
      <w:r>
        <w:rPr>
          <w:rFonts w:hint="eastAsia"/>
        </w:rPr>
        <w:t>　　图 4： 兔抗c-Myc抗体产品图片</w:t>
      </w:r>
      <w:r>
        <w:rPr>
          <w:rFonts w:hint="eastAsia"/>
        </w:rPr>
        <w:br/>
      </w:r>
      <w:r>
        <w:rPr>
          <w:rFonts w:hint="eastAsia"/>
        </w:rPr>
        <w:t>　　图 5： 鼠抗c-Myc抗体产品图片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全球不同应用抗c-Myc抗体市场份额2024 VS 2025</w:t>
      </w:r>
      <w:r>
        <w:rPr>
          <w:rFonts w:hint="eastAsia"/>
        </w:rPr>
        <w:br/>
      </w:r>
      <w:r>
        <w:rPr>
          <w:rFonts w:hint="eastAsia"/>
        </w:rPr>
        <w:t>　　图 8： 免疫沉淀</w:t>
      </w:r>
      <w:r>
        <w:rPr>
          <w:rFonts w:hint="eastAsia"/>
        </w:rPr>
        <w:br/>
      </w:r>
      <w:r>
        <w:rPr>
          <w:rFonts w:hint="eastAsia"/>
        </w:rPr>
        <w:t>　　图 9： 免疫印迹</w:t>
      </w:r>
      <w:r>
        <w:rPr>
          <w:rFonts w:hint="eastAsia"/>
        </w:rPr>
        <w:br/>
      </w:r>
      <w:r>
        <w:rPr>
          <w:rFonts w:hint="eastAsia"/>
        </w:rPr>
        <w:t>　　图 10： 酶联免疫吸附分析</w:t>
      </w:r>
      <w:r>
        <w:rPr>
          <w:rFonts w:hint="eastAsia"/>
        </w:rPr>
        <w:br/>
      </w:r>
      <w:r>
        <w:rPr>
          <w:rFonts w:hint="eastAsia"/>
        </w:rPr>
        <w:t>　　图 11： 染色质免疫沉淀</w:t>
      </w:r>
      <w:r>
        <w:rPr>
          <w:rFonts w:hint="eastAsia"/>
        </w:rPr>
        <w:br/>
      </w:r>
      <w:r>
        <w:rPr>
          <w:rFonts w:hint="eastAsia"/>
        </w:rPr>
        <w:t>　　图 12： 微阵列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全球抗c-Myc抗体产能、产量、产能利用率及发展趋势（2020-2031）&amp;（千克）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全球抗c-Myc抗体产量、需求量及发展趋势（2020-2031）&amp;（千克）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全球主要地区抗c-Myc抗体产量（2020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全球主要地区抗c-Myc抗体产量市场份额（2020-2031）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中国抗c-Myc抗体产能、产量、产能利用率及发展趋势（2020-2031）&amp;（千克）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中国抗c-Myc抗体产量、市场需求量及发展趋势（2020-2031）&amp;（千克）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全球抗c-Myc抗体市场销售额及增长率：（2020-2031）&amp;（百万美元）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全球市场抗c-Myc抗体市场规模：2020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全球市场抗c-Myc抗体价格趋势（2020-2031）&amp;（美元/克）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2025年全球市场主要厂商抗c-Myc抗体销量市场份额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2025年全球市场主要厂商抗c-Myc抗体收入市场份额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2025年中国市场主要厂商抗c-Myc抗体销量市场份额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2025年中国市场主要厂商抗c-Myc抗体收入市场份额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2025年全球前五大生产商抗c-Myc抗体市场份额</w:t>
      </w:r>
      <w:r>
        <w:rPr>
          <w:rFonts w:hint="eastAsia"/>
        </w:rPr>
        <w:br/>
      </w:r>
      <w:r>
        <w:rPr>
          <w:rFonts w:hint="eastAsia"/>
        </w:rPr>
        <w:t>　　图 29： 2025年全球抗c-Myc抗体第一梯队、第二梯队和第三梯队厂商及市场份额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全球主要地区抗c-Myc抗体销售收入（2020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全球主要地区抗c-Myc抗体销售收入市场份额（2024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印度市场抗c-Myc抗体销量及增长率（2020-2031）&amp;（千克）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印度市场抗c-Myc抗体收入及增长率（2020-2031）&amp;（百万美元）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全球不同产品类型抗c-Myc抗体价格走势（2020-2031）&amp;（美元/克）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全球不同应用抗c-Myc抗体价格走势（2020-2031）&amp;（美元/克）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抗c-Myc抗体产业链</w:t>
      </w:r>
      <w:r>
        <w:rPr>
          <w:rFonts w:hint="eastAsia"/>
        </w:rPr>
        <w:br/>
      </w:r>
      <w:r>
        <w:rPr>
          <w:rFonts w:hint="eastAsia"/>
        </w:rPr>
        <w:t>　　图 47： 抗c-Myc抗体中国企业SWOT分析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37567fa6e45e9" w:history="1">
        <w:r>
          <w:rPr>
            <w:rStyle w:val="Hyperlink"/>
          </w:rPr>
          <w:t>全球与中国抗c-Myc抗体行业发展调研及行业前景分析（2025-2031年）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37567fa6e45e9" w:history="1">
        <w:r>
          <w:rPr>
            <w:rStyle w:val="Hyperlink"/>
          </w:rPr>
          <w:t>https://www.20087.com/2/26/Kangc-MycKangTiShiChangXianZhuangHeQianJing.html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热点：c抗体阳性是什么意思、myc 抗体、抗c1q抗体参考范围、抗c抗体阳性、抗MCV抗体、cytc抗体、抗组织细胞抗体又叫什么、抗c1q抗体阳性是什么意思、抗肝细胞抗体阳性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d25054f6e4afa" w:history="1">
      <w:r>
        <w:rPr>
          <w:rStyle w:val="Hyperlink"/>
        </w:rPr>
        <w:t>全球与中国抗c-Myc抗体行业发展调研及行业前景分析（2025-2031年）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Kangc-MycKangTiShiChangXianZhuangHeQianJing.html" TargetMode="External" Id="R3a137567fa6e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Kangc-MycKangTiShiChangXianZhuangHeQianJing.html" TargetMode="External" Id="Rf67d25054f6e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2025-04-28T02:40:00Z</dcterms:created>
  <dcterms:modified xsi:type="dcterms:W3CDTF">2025-04-28T03:40:00Z</dcterms:modified>
  <dc:subject>全球与中国抗c-Myc抗体行业发展调研及行业前景分析（2025-2031年）</dc:subject>
  <dc:title>全球与中国抗c-Myc抗体行业发展调研及行业前景分析（2025-2031年）</dc:title>
  <cp:keywords>全球与中国抗c-Myc抗体行业发展调研及行业前景分析（2025-2031年）</cp:keywords>
  <dc:description>全球与中国抗c-Myc抗体行业发展调研及行业前景分析（2025-2031年）</dc:description>
</cp:coreProperties>
</file>