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8defe5e8146bd" w:history="1">
              <w:r>
                <w:rPr>
                  <w:rStyle w:val="Hyperlink"/>
                </w:rPr>
                <w:t>2025-2031年中国智慧医疗市场深度调查研究与发展前景分析报告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8defe5e8146bd" w:history="1">
              <w:r>
                <w:rPr>
                  <w:rStyle w:val="Hyperlink"/>
                </w:rPr>
                <w:t>2025-2031年中国智慧医疗市场深度调查研究与发展前景分析报告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8defe5e8146bd" w:history="1">
                <w:r>
                  <w:rPr>
                    <w:rStyle w:val="Hyperlink"/>
                  </w:rPr>
                  <w:t>https://www.20087.com/2/76/ZhiHuiYiLiaoWeiLaiFaZhanQuShiYuC.html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是利用信息技术，如云计算、大数据、人工智能和物联网，来改善医疗服务的效率和质量。近年来，随着技术的不断进步和医疗资源的优化配置，智慧医疗已经成为全球医疗行业的重要趋势。从电子健康档案、远程医疗到智能诊断系统，智慧医疗的应用场景不断扩展，为患者提供了更加便捷、高效和个性化的医疗服务。</w:t>
      </w:r>
      <w:r>
        <w:rPr>
          <w:rFonts w:hint="eastAsia"/>
        </w:rPr>
        <w:br/>
      </w:r>
      <w:r>
        <w:rPr>
          <w:rFonts w:hint="eastAsia"/>
        </w:rPr>
        <w:t>　　未来，智慧医疗将更加注重数据驱动的个性化医疗和远程医疗的普及。通过深度学习和大数据分析，智慧医疗系统将能够提供更加精准的诊断和治疗建议，实现真正的个性化医疗。在远程医疗方面，5G网络的普及和虚拟现实技术的应用将使远程诊疗和手术成为可能，特别是在偏远地区和紧急情况下，能够挽救更多生命。此外，患者参与和健康管理将成为智慧医疗的重要组成部分，通过可穿戴设备和移动应用，患者可以实时监测自身健康状况，与医疗团队保持紧密联系，实现主动健康管理和疾病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8defe5e8146bd" w:history="1">
        <w:r>
          <w:rPr>
            <w:rStyle w:val="Hyperlink"/>
          </w:rPr>
          <w:t>2025-2031年中国智慧医疗市场深度调查研究与发展前景分析报告</w:t>
        </w:r>
      </w:hyperlink>
      <w:r>
        <w:rPr>
          <w:rFonts w:hint="eastAsia"/>
        </w:rPr>
        <w:t>》通过对智慧医疗行业的全面调研，系统分析了智慧医疗市场规模、技术现状及未来发展方向，揭示了行业竞争格局的演变趋势与潜在问题。同时，报告评估了智慧医疗行业投资价值与效益，识别了发展中的主要挑战与机遇，并结合SWOT分析为投资者和企业提供了科学的战略建议。此外，报告重点聚焦智慧医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三、智慧医疗行业产品生命周期</w:t>
      </w:r>
      <w:r>
        <w:rPr>
          <w:rFonts w:hint="eastAsia"/>
        </w:rPr>
        <w:br/>
      </w:r>
      <w:r>
        <w:rPr>
          <w:rFonts w:hint="eastAsia"/>
        </w:rPr>
        <w:t>　　　　　　1.智慧医疗行业生命周期位置</w:t>
      </w:r>
      <w:r>
        <w:rPr>
          <w:rFonts w:hint="eastAsia"/>
        </w:rPr>
        <w:br/>
      </w:r>
      <w:r>
        <w:rPr>
          <w:rFonts w:hint="eastAsia"/>
        </w:rPr>
        <w:t>　　　　　　2.智慧医疗行业把握市场时机的关键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四、智慧医疗行业进入／退出难度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五、智慧医疗行业产品技术变革与产品革新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3.智慧医疗行业尚待突破的关键技术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六、智慧医疗行业差异化分析</w:t>
      </w:r>
      <w:r>
        <w:rPr>
          <w:rFonts w:hint="eastAsia"/>
        </w:rPr>
        <w:br/>
      </w:r>
      <w:r>
        <w:rPr>
          <w:rFonts w:hint="eastAsia"/>
        </w:rPr>
        <w:t>　　　　　　1.智慧医疗行业产品差异化状况</w:t>
      </w:r>
      <w:r>
        <w:rPr>
          <w:rFonts w:hint="eastAsia"/>
        </w:rPr>
        <w:br/>
      </w:r>
      <w:r>
        <w:rPr>
          <w:rFonts w:hint="eastAsia"/>
        </w:rPr>
        <w:t>　　　　　　2.智慧医疗行业产品的差异化发展趋势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智慧医疗行业生产分析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　　三、优势企业的产品策略</w:t>
      </w:r>
      <w:r>
        <w:rPr>
          <w:rFonts w:hint="eastAsia"/>
        </w:rPr>
        <w:br/>
      </w:r>
      <w:r>
        <w:rPr>
          <w:rFonts w:hint="eastAsia"/>
        </w:rPr>
        <w:t>　　　　四、智慧医疗行业生产所面临的问题</w:t>
      </w:r>
      <w:r>
        <w:rPr>
          <w:rFonts w:hint="eastAsia"/>
        </w:rPr>
        <w:br/>
      </w:r>
      <w:r>
        <w:rPr>
          <w:rFonts w:hint="eastAsia"/>
        </w:rPr>
        <w:t>　　　　五、行业产量变化趋势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智慧医疗行业市场分析</w:t>
      </w:r>
      <w:r>
        <w:rPr>
          <w:rFonts w:hint="eastAsia"/>
        </w:rPr>
        <w:br/>
      </w:r>
      <w:r>
        <w:rPr>
          <w:rFonts w:hint="eastAsia"/>
        </w:rPr>
        <w:t>　　　　一、智慧医疗行业市场规模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智慧医疗行业产品价格分析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五、价格在智慧医疗行业竞争中的重要性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智慧医疗行业竞争分析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五、智慧医疗行业竞争趋势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智慧医疗行业品牌分析</w:t>
      </w:r>
      <w:r>
        <w:rPr>
          <w:rFonts w:hint="eastAsia"/>
        </w:rPr>
        <w:br/>
      </w:r>
      <w:r>
        <w:rPr>
          <w:rFonts w:hint="eastAsia"/>
        </w:rPr>
        <w:t>　　　　一、智慧医疗行业品牌总体情况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五、主要城市对智慧医疗行业主要品牌的认知水平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智慧医疗行业主导驱动因素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智慧医疗行业竞争成功的关键因素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智慧医疗行业重点企业分析</w:t>
      </w:r>
      <w:r>
        <w:rPr>
          <w:rFonts w:hint="eastAsia"/>
        </w:rPr>
        <w:br/>
      </w:r>
      <w:r>
        <w:rPr>
          <w:rFonts w:hint="eastAsia"/>
        </w:rPr>
        <w:t>　　第一节 用友医疗卫生信息系统有限公司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深圳市新元素医疗技术开发有限公司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(中智林)东软集团股份有限公司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2025-2031年智能医疗市场投资规模预测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2025-2031年中国智慧医疗行业投资分析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四、投资风险及对策分析</w:t>
      </w:r>
      <w:r>
        <w:rPr>
          <w:rFonts w:hint="eastAsia"/>
        </w:rPr>
        <w:br/>
      </w:r>
      <w:r>
        <w:rPr>
          <w:rFonts w:hint="eastAsia"/>
        </w:rPr>
        <w:t>　　　　五、智慧医疗行业投资前景总体评价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智慧医疗行业风险分析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1.国际经济环境变化对智慧医疗行业的风险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2.汇率变化对智慧医疗行业的风险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3.宏观经济变化对智慧医疗行业的风险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4.宏观经济政策对智慧医疗行业的风险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5.区域经济变化对智慧医疗行业的风险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1.上游行业对智慧医疗行业的风险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2.下游行业对智慧医疗行业的风险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3.其他关联行业对智慧医疗行业的风险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智慧医疗企业经营策略建议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智慧医疗行业投资建议</w:t>
      </w:r>
      <w:r>
        <w:rPr>
          <w:rFonts w:hint="eastAsia"/>
        </w:rPr>
        <w:br/>
      </w:r>
      <w:r>
        <w:rPr>
          <w:rFonts w:hint="eastAsia"/>
        </w:rPr>
        <w:t>　　　　一、智慧医疗行业投资总体评价</w:t>
      </w:r>
      <w:r>
        <w:rPr>
          <w:rFonts w:hint="eastAsia"/>
        </w:rPr>
        <w:br/>
      </w:r>
      <w:r>
        <w:rPr>
          <w:rFonts w:hint="eastAsia"/>
        </w:rPr>
        <w:t>　　　　二、智慧医疗行业投资建议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2025年智慧医疗行业区域结构</w:t>
      </w:r>
      <w:r>
        <w:rPr>
          <w:rFonts w:hint="eastAsia"/>
        </w:rPr>
        <w:br/>
      </w:r>
      <w:r>
        <w:rPr>
          <w:rFonts w:hint="eastAsia"/>
        </w:rPr>
        <w:t>　　图表 2025年智慧医疗行业渠道结构</w:t>
      </w:r>
      <w:r>
        <w:rPr>
          <w:rFonts w:hint="eastAsia"/>
        </w:rPr>
        <w:br/>
      </w:r>
      <w:r>
        <w:rPr>
          <w:rFonts w:hint="eastAsia"/>
        </w:rPr>
        <w:t>　　图表 2020-2025年智慧医疗行业市场规模</w:t>
      </w:r>
      <w:r>
        <w:rPr>
          <w:rFonts w:hint="eastAsia"/>
        </w:rPr>
        <w:br/>
      </w:r>
      <w:r>
        <w:rPr>
          <w:rFonts w:hint="eastAsia"/>
        </w:rPr>
        <w:t>　　图表 2025-2031年智慧医疗行业市场规模预测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2020-2025年智慧医疗行业市场增长速度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2020-2025年智慧医疗行业需求总量</w:t>
      </w:r>
      <w:r>
        <w:rPr>
          <w:rFonts w:hint="eastAsia"/>
        </w:rPr>
        <w:br/>
      </w:r>
      <w:r>
        <w:rPr>
          <w:rFonts w:hint="eastAsia"/>
        </w:rPr>
        <w:t>　　图表 2025-2031年智慧医疗行业需求量预测</w:t>
      </w:r>
      <w:r>
        <w:rPr>
          <w:rFonts w:hint="eastAsia"/>
        </w:rPr>
        <w:br/>
      </w:r>
      <w:r>
        <w:rPr>
          <w:rFonts w:hint="eastAsia"/>
        </w:rPr>
        <w:t>　　图表 2020-2025年智慧医疗行业需求集中度</w:t>
      </w:r>
      <w:r>
        <w:rPr>
          <w:rFonts w:hint="eastAsia"/>
        </w:rPr>
        <w:br/>
      </w:r>
      <w:r>
        <w:rPr>
          <w:rFonts w:hint="eastAsia"/>
        </w:rPr>
        <w:t>　　图表 2020-2025年智慧医疗行业需求增长速度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2020-2025年智慧医疗行业市场饱和度</w:t>
      </w:r>
      <w:r>
        <w:rPr>
          <w:rFonts w:hint="eastAsia"/>
        </w:rPr>
        <w:br/>
      </w:r>
      <w:r>
        <w:rPr>
          <w:rFonts w:hint="eastAsia"/>
        </w:rPr>
        <w:t>　　图表 2025-2031年智慧医疗行业需求总量预测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2020-2025年智慧医疗行业供给总量</w:t>
      </w:r>
      <w:r>
        <w:rPr>
          <w:rFonts w:hint="eastAsia"/>
        </w:rPr>
        <w:br/>
      </w:r>
      <w:r>
        <w:rPr>
          <w:rFonts w:hint="eastAsia"/>
        </w:rPr>
        <w:t>　　图表 2025-2031年智慧医疗行业供给量预测</w:t>
      </w:r>
      <w:r>
        <w:rPr>
          <w:rFonts w:hint="eastAsia"/>
        </w:rPr>
        <w:br/>
      </w:r>
      <w:r>
        <w:rPr>
          <w:rFonts w:hint="eastAsia"/>
        </w:rPr>
        <w:t>　　图表 2020-2025年智慧医疗行业供给集中度</w:t>
      </w:r>
      <w:r>
        <w:rPr>
          <w:rFonts w:hint="eastAsia"/>
        </w:rPr>
        <w:br/>
      </w:r>
      <w:r>
        <w:rPr>
          <w:rFonts w:hint="eastAsia"/>
        </w:rPr>
        <w:t>　　图表 2020-2025年智慧医疗行业供给增长速度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2020-2025年智慧医疗行业销售数量</w:t>
      </w:r>
      <w:r>
        <w:rPr>
          <w:rFonts w:hint="eastAsia"/>
        </w:rPr>
        <w:br/>
      </w:r>
      <w:r>
        <w:rPr>
          <w:rFonts w:hint="eastAsia"/>
        </w:rPr>
        <w:t>　　图表 2020-2025年智慧医疗行业库存数量</w:t>
      </w:r>
      <w:r>
        <w:rPr>
          <w:rFonts w:hint="eastAsia"/>
        </w:rPr>
        <w:br/>
      </w:r>
      <w:r>
        <w:rPr>
          <w:rFonts w:hint="eastAsia"/>
        </w:rPr>
        <w:t>　　图表 2020-2025年智慧医疗行业企业市场份额</w:t>
      </w:r>
      <w:r>
        <w:rPr>
          <w:rFonts w:hint="eastAsia"/>
        </w:rPr>
        <w:br/>
      </w:r>
      <w:r>
        <w:rPr>
          <w:rFonts w:hint="eastAsia"/>
        </w:rPr>
        <w:t>　　图表 2025年智慧医疗行业企业区域分布</w:t>
      </w:r>
      <w:r>
        <w:rPr>
          <w:rFonts w:hint="eastAsia"/>
        </w:rPr>
        <w:br/>
      </w:r>
      <w:r>
        <w:rPr>
          <w:rFonts w:hint="eastAsia"/>
        </w:rPr>
        <w:t>　　图表 2025年智慧医疗行业销售渠道分布</w:t>
      </w:r>
      <w:r>
        <w:rPr>
          <w:rFonts w:hint="eastAsia"/>
        </w:rPr>
        <w:br/>
      </w:r>
      <w:r>
        <w:rPr>
          <w:rFonts w:hint="eastAsia"/>
        </w:rPr>
        <w:t>　　图表 2025年智慧医疗行业主要代理商</w:t>
      </w:r>
      <w:r>
        <w:rPr>
          <w:rFonts w:hint="eastAsia"/>
        </w:rPr>
        <w:br/>
      </w:r>
      <w:r>
        <w:rPr>
          <w:rFonts w:hint="eastAsia"/>
        </w:rPr>
        <w:t>　　图表 2020-2025年智慧医疗行业产品价格走势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2020-2025年智慧医疗行业利润变化</w:t>
      </w:r>
      <w:r>
        <w:rPr>
          <w:rFonts w:hint="eastAsia"/>
        </w:rPr>
        <w:br/>
      </w:r>
      <w:r>
        <w:rPr>
          <w:rFonts w:hint="eastAsia"/>
        </w:rPr>
        <w:t>　　图表 2020-2025年智慧医疗行业销售毛利率</w:t>
      </w:r>
      <w:r>
        <w:rPr>
          <w:rFonts w:hint="eastAsia"/>
        </w:rPr>
        <w:br/>
      </w:r>
      <w:r>
        <w:rPr>
          <w:rFonts w:hint="eastAsia"/>
        </w:rPr>
        <w:t>　　图表 2020-2025年智慧医疗行业销售利润率</w:t>
      </w:r>
      <w:r>
        <w:rPr>
          <w:rFonts w:hint="eastAsia"/>
        </w:rPr>
        <w:br/>
      </w:r>
      <w:r>
        <w:rPr>
          <w:rFonts w:hint="eastAsia"/>
        </w:rPr>
        <w:t>　　图表 2020-2025年智慧医疗行业总资产利润率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2020-2025年智慧医疗行业产值利税率</w:t>
      </w:r>
      <w:r>
        <w:rPr>
          <w:rFonts w:hint="eastAsia"/>
        </w:rPr>
        <w:br/>
      </w:r>
      <w:r>
        <w:rPr>
          <w:rFonts w:hint="eastAsia"/>
        </w:rPr>
        <w:t>　　图表 2020-2025年智慧医疗行业总资产增长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2020-2025年智慧医疗行业利润增长</w:t>
      </w:r>
      <w:r>
        <w:rPr>
          <w:rFonts w:hint="eastAsia"/>
        </w:rPr>
        <w:br/>
      </w:r>
      <w:r>
        <w:rPr>
          <w:rFonts w:hint="eastAsia"/>
        </w:rPr>
        <w:t>　　图表 2020-2025年智慧医疗行业资产负债率</w:t>
      </w:r>
      <w:r>
        <w:rPr>
          <w:rFonts w:hint="eastAsia"/>
        </w:rPr>
        <w:br/>
      </w:r>
      <w:r>
        <w:rPr>
          <w:rFonts w:hint="eastAsia"/>
        </w:rPr>
        <w:t>　　图表 2020-2025年智慧医疗行业速动比率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2020-2025年智慧医疗行业总资产周转率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2020-2025年智慧医疗行业应收账款周转率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2020-2025年智慧医疗行业存货周转率</w:t>
      </w:r>
      <w:r>
        <w:rPr>
          <w:rFonts w:hint="eastAsia"/>
        </w:rPr>
        <w:br/>
      </w:r>
      <w:r>
        <w:rPr>
          <w:rFonts w:hint="eastAsia"/>
        </w:rPr>
        <w:t>　　图表 2020-2025年智慧医疗行业产品价格走势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2025-2031年智慧医疗行业产品价格趋势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2020-2025年智慧医疗行业产品出口量以及出口额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2020-2025年智慧医疗行业出口地区分布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2020-2025年智慧医疗行业进口量及进口额</w:t>
      </w:r>
      <w:r>
        <w:rPr>
          <w:rFonts w:hint="eastAsia"/>
        </w:rPr>
        <w:br/>
      </w:r>
      <w:r>
        <w:rPr>
          <w:rFonts w:hint="eastAsia"/>
        </w:rPr>
        <w:t>　　图表 2025年智慧医疗行业进口区域分布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2020-2025年智慧医疗行业对外依存度</w:t>
      </w:r>
      <w:r>
        <w:rPr>
          <w:rFonts w:hint="eastAsia"/>
        </w:rPr>
        <w:br/>
      </w:r>
      <w:r>
        <w:rPr>
          <w:rFonts w:hint="eastAsia"/>
        </w:rPr>
        <w:t>　　图表 2025年智慧医疗行业投资项目数量</w:t>
      </w:r>
      <w:r>
        <w:rPr>
          <w:rFonts w:hint="eastAsia"/>
        </w:rPr>
        <w:br/>
      </w:r>
      <w:r>
        <w:rPr>
          <w:rFonts w:hint="eastAsia"/>
        </w:rPr>
        <w:t>　　图表 2025年智慧医疗行业投资项目列表</w:t>
      </w:r>
      <w:r>
        <w:rPr>
          <w:rFonts w:hint="eastAsia"/>
        </w:rPr>
        <w:br/>
      </w:r>
      <w:r>
        <w:rPr>
          <w:rFonts w:hint="eastAsia"/>
        </w:rPr>
        <w:t>　　图表 2025年智慧医疗行业投资需求关系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8defe5e8146bd" w:history="1">
        <w:r>
          <w:rPr>
            <w:rStyle w:val="Hyperlink"/>
          </w:rPr>
          <w:t>2025-2031年中国智慧医疗市场深度调查研究与发展前景分析报告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8defe5e8146bd" w:history="1">
        <w:r>
          <w:rPr>
            <w:rStyle w:val="Hyperlink"/>
          </w:rPr>
          <w:t>https://www.20087.com/2/76/ZhiHuiYiLiaoWeiLaiFaZhanQuShiYuC.html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热点：智慧医疗app是干嘛用的、智慧医疗系统、智慧医疗未来发展趋势、智慧医疗app、生活中运用智慧的例子、智慧医疗有哪些、郑州智慧医疗、智慧医疗系统功能介绍、智慧医疗生活中的例子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71418b8924c0e" w:history="1">
      <w:r>
        <w:rPr>
          <w:rStyle w:val="Hyperlink"/>
        </w:rPr>
        <w:t>2025-2031年中国智慧医疗市场深度调查研究与发展前景分析报告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iHuiYiLiaoWeiLaiFaZhanQuShiYuC.html" TargetMode="External" Id="Rfd88defe5e81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iHuiYiLiaoWeiLaiFaZhanQuShiYuC.html" TargetMode="External" Id="R96271418b892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2025-02-12T01:42:00Z</dcterms:created>
  <dcterms:modified xsi:type="dcterms:W3CDTF">2025-02-12T02:42:00Z</dcterms:modified>
  <dc:subject>2025-2031年中国智慧医疗市场深度调查研究与发展前景分析报告</dc:subject>
  <dc:title>2025-2031年中国智慧医疗市场深度调查研究与发展前景分析报告</dc:title>
  <cp:keywords>2025-2031年中国智慧医疗市场深度调查研究与发展前景分析报告</cp:keywords>
  <dc:description>2025-2031年中国智慧医疗市场深度调查研究与发展前景分析报告</dc:description>
</cp:coreProperties>
</file>