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7ae55b5bf49dc" w:history="1">
              <w:r>
                <w:rPr>
                  <w:rStyle w:val="Hyperlink"/>
                </w:rPr>
                <w:t>2026-2032年中国3D皮肤模型市场现状分析与发展前景预测报告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7ae55b5bf49dc" w:history="1">
              <w:r>
                <w:rPr>
                  <w:rStyle w:val="Hyperlink"/>
                </w:rPr>
                <w:t>2026-2032年中国3D皮肤模型市场现状分析与发展前景预测报告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7ae55b5bf49dc" w:history="1">
                <w:r>
                  <w:rPr>
                    <w:rStyle w:val="Hyperlink"/>
                  </w:rPr>
                  <w:t>https://www.20087.com/2/26/3DPiFuMoXingDeXianZhuangYuFaZhanQianJing.html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皮肤模型是一种利用组织工程技术在体外构建的、高度模拟人体真实皮肤结构与生理功能的体外替代物，广泛应用于化妆品安全性评估、皮肤毒理学研究及再生医学领域。随着全球对动物实验替代方案的法规推动与消费者对安全、功效型护肤品的追求，3D皮肤模型迎来了快速发展期。现代3D皮肤模型不仅在表皮与真皮的分层结构上实现了高度还原，还逐步引入了黑色素细胞、毛囊及免疫细胞等复杂组分，使其在模拟紫外线损伤、炎症反应及药物透皮吸收等方面具备极高的预测价值。同时，高通量筛选技术与微流控芯片的结合，大幅提升了模型构建的效率与测试通量。然而，血管化与神经化等高级生理功能的缺失，以及培养成本较高、标准化程度不足，仍是制约其向更深层次生理模拟拓展的技术瓶颈。</w:t>
      </w:r>
      <w:r>
        <w:rPr>
          <w:rFonts w:hint="eastAsia"/>
        </w:rPr>
        <w:br/>
      </w:r>
      <w:r>
        <w:rPr>
          <w:rFonts w:hint="eastAsia"/>
        </w:rPr>
        <w:t>　　未来，3D皮肤模型将全面迈向高仿生、多器官协同及高度标准化的新阶段。市场调研网认为，在技术突破上，生物3D打印与干细胞诱导分化技术的融合，将使3D皮肤模型逐步具备血管网络与神经末梢，从而更真实地模拟皮肤的血液循环与痛觉反馈，为复杂皮肤病理研究与靶向药物开发提供更精准的测试平台。在应用拓展方面，3D皮肤模型将与3D肝脏、肠道等模型相连接，构建多器官串联的微生理系统（MPS），以全面评估化学物质在人体内的吸收、代谢与毒性反应。此外，随着监管政策的完善与行业共识的形成，3D皮肤模型的构建工艺、质量控制及验证标准将趋于统一，推动其在化妆品备案、新药研发及个性化医疗中的广泛应用，彻底重塑体外安全性评价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7ae55b5bf49dc" w:history="1">
        <w:r>
          <w:rPr>
            <w:rStyle w:val="Hyperlink"/>
          </w:rPr>
          <w:t>2026-2032年中国3D皮肤模型市场现状分析与发展前景预测报告</w:t>
        </w:r>
      </w:hyperlink>
      <w:r>
        <w:rPr>
          <w:rFonts w:hint="eastAsia"/>
        </w:rPr>
        <w:t>》，2025年3D皮肤模型行业市场规模达 亿元，预计2032年市场规模将达 亿元，期间年均复合增长率（CAGR）达 %。报告基于对3D皮肤模型行业长期跟踪研究，采用科学分析方法，系统梳理了当前3D皮肤模型市场发展状况。报告从3D皮肤模型市场规模、技术路线、竞争格局等维度，分析了3D皮肤模型企业的经营表现和市场定位。结合投资环境与技术创新方向，客观预测了3D皮肤模型行业未来发展趋势，并指出值得关注的机遇与风险因素。报告为3D皮肤模型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3D皮肤模型产业概述</w:t>
      </w:r>
      <w:r>
        <w:rPr>
          <w:rFonts w:hint="eastAsia"/>
        </w:rPr>
        <w:br/>
      </w:r>
      <w:r>
        <w:rPr>
          <w:rFonts w:hint="eastAsia"/>
        </w:rPr>
        <w:t>　　第一节 3D皮肤模型定义与分类</w:t>
      </w:r>
      <w:r>
        <w:rPr>
          <w:rFonts w:hint="eastAsia"/>
        </w:rPr>
        <w:br/>
      </w:r>
      <w:r>
        <w:rPr>
          <w:rFonts w:hint="eastAsia"/>
        </w:rPr>
        <w:t>　　第二节 3D皮肤模型产业链结构及关键环节剖析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3D皮肤模型商业模式与盈利模式解析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3D皮肤模型经济指标与行业评估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全球3D皮肤模型市场发展综述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2020-2025年全球3D皮肤模型市场规模及增长趋势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主要国家与地区3D皮肤模型市场对比</w:t>
      </w:r>
      <w:r>
        <w:rPr>
          <w:rFonts w:hint="eastAsia"/>
        </w:rPr>
        <w:br/>
      </w:r>
      <w:r>
        <w:rPr>
          <w:rFonts w:hint="eastAsia"/>
        </w:rPr>
        <w:t>　　第三节 2026-2032年全球3D皮肤模型行业发展趋势与前景预测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国际3D皮肤模型市场发展趋势及对我国启示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二、对我国3D皮肤模型市场的借鉴意义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中国3D皮肤模型行业市场规模分析与预测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3D皮肤模型市场的总体规模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一、2020-2025年3D皮肤模型市场规模变化及趋势分析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二、2026年3D皮肤模型行业市场规模特点</w:t>
      </w:r>
      <w:r>
        <w:rPr>
          <w:rFonts w:hint="eastAsia"/>
        </w:rPr>
        <w:br/>
      </w:r>
      <w:r>
        <w:rPr>
          <w:rFonts w:hint="eastAsia"/>
        </w:rPr>
        <w:t>　　第二节 3D皮肤模型市场规模的构成</w:t>
      </w:r>
      <w:r>
        <w:rPr>
          <w:rFonts w:hint="eastAsia"/>
        </w:rPr>
        <w:br/>
      </w:r>
      <w:r>
        <w:rPr>
          <w:rFonts w:hint="eastAsia"/>
        </w:rPr>
        <w:t>　　　　一、3D皮肤模型客户群体特征与偏好分析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二、不同类型3D皮肤模型市场规模分布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三、各地区3D皮肤模型市场规模差异与特点</w:t>
      </w:r>
      <w:r>
        <w:rPr>
          <w:rFonts w:hint="eastAsia"/>
        </w:rPr>
        <w:br/>
      </w:r>
      <w:r>
        <w:rPr>
          <w:rFonts w:hint="eastAsia"/>
        </w:rPr>
        <w:t>　　第三节 3D皮肤模型市场规模的预测与展望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一、未来几年3D皮肤模型市场规模增长预测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2025-2026年3D皮肤模型行业技术发展现状及趋势分析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3D皮肤模型行业技术发展现状分析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国内外3D皮肤模型行业技术差距分析及差距形成的主要原因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3D皮肤模型行业技术发展方向、趋势预测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提升3D皮肤模型行业技术能力策略建议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2020-2025年中国3D皮肤模型行业总体发展与财务状况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2020-2025年3D皮肤模型行业规模情况</w:t>
      </w:r>
      <w:r>
        <w:rPr>
          <w:rFonts w:hint="eastAsia"/>
        </w:rPr>
        <w:br/>
      </w:r>
      <w:r>
        <w:rPr>
          <w:rFonts w:hint="eastAsia"/>
        </w:rPr>
        <w:t>　　　　一、3D皮肤模型行业企业数量规模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二、3D皮肤模型行业从业人员规模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三、3D皮肤模型行业市场敏感性分析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2020-2025年3D皮肤模型行业财务能力分析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一、3D皮肤模型行业盈利能力</w:t>
      </w:r>
      <w:r>
        <w:rPr>
          <w:rFonts w:hint="eastAsia"/>
        </w:rPr>
        <w:br/>
      </w:r>
      <w:r>
        <w:rPr>
          <w:rFonts w:hint="eastAsia"/>
        </w:rPr>
        <w:t>　　　　二、3D皮肤模型行业偿债能力</w:t>
      </w:r>
      <w:r>
        <w:rPr>
          <w:rFonts w:hint="eastAsia"/>
        </w:rPr>
        <w:br/>
      </w:r>
      <w:r>
        <w:rPr>
          <w:rFonts w:hint="eastAsia"/>
        </w:rPr>
        <w:t>　　　　三、3D皮肤模型行业营运能力</w:t>
      </w:r>
      <w:r>
        <w:rPr>
          <w:rFonts w:hint="eastAsia"/>
        </w:rPr>
        <w:br/>
      </w:r>
      <w:r>
        <w:rPr>
          <w:rFonts w:hint="eastAsia"/>
        </w:rPr>
        <w:t>　　　　四、3D皮肤模型行业发展能力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中国3D皮肤模型行业细分市场调研与机会挖掘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3D皮肤模型细分市场（一）市场调研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3D皮肤模型细分市场（二）市场调研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中国3D皮肤模型行业区域市场调研分析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2020-2025年中国3D皮肤模型行业重点区域调研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一、重点地区（一）3D皮肤模型市场规模与特点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二、重点地区（二）3D皮肤模型市场规模及特点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三、重点地区（三）3D皮肤模型市场规模及特点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四、重点地区（四）3D皮肤模型市场规模及特点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不同区域3D皮肤模型市场的对比与启示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二、3D皮肤模型市场拓展策略与建议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中国3D皮肤模型行业的营销渠道与客户分析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3D皮肤模型行业渠道分析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二、各类渠道对3D皮肤模型行业的影响</w:t>
      </w:r>
      <w:r>
        <w:rPr>
          <w:rFonts w:hint="eastAsia"/>
        </w:rPr>
        <w:br/>
      </w:r>
      <w:r>
        <w:rPr>
          <w:rFonts w:hint="eastAsia"/>
        </w:rPr>
        <w:t>　　　　三、主要3D皮肤模型企业渠道策略研究</w:t>
      </w:r>
      <w:r>
        <w:rPr>
          <w:rFonts w:hint="eastAsia"/>
        </w:rPr>
        <w:br/>
      </w:r>
      <w:r>
        <w:rPr>
          <w:rFonts w:hint="eastAsia"/>
        </w:rPr>
        <w:t>　　第二节 3D皮肤模型行业客户分析与定位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中国3D皮肤模型行业竞争格局及策略选择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3D皮肤模型行业总体市场竞争状况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一、3D皮肤模型行业竞争结构分析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二、3D皮肤模型企业竞争格局与集中度评估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三、3D皮肤模型行业SWOT分析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3D皮肤模型行业重点企业调研分析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3D皮肤模型企业发展策略分析</w:t>
      </w:r>
      <w:r>
        <w:rPr>
          <w:rFonts w:hint="eastAsia"/>
        </w:rPr>
        <w:br/>
      </w:r>
      <w:r>
        <w:rPr>
          <w:rFonts w:hint="eastAsia"/>
        </w:rPr>
        <w:t>　　第一节 3D皮肤模型市场与销售策略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3D皮肤模型品牌战略思考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中国3D皮肤模型行业发展环境分析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二、3D皮肤模型行业主管部门、监管体制及相关政策法规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3、3D皮肤模型行业的主要法律、法规和政策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4、2026年3D皮肤模型行业法律法规和政策对行业的影响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二、3D皮肤模型消费者需求分析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一、3D皮肤模型技术的应用与创新</w:t>
      </w:r>
      <w:r>
        <w:rPr>
          <w:rFonts w:hint="eastAsia"/>
        </w:rPr>
        <w:br/>
      </w:r>
      <w:r>
        <w:rPr>
          <w:rFonts w:hint="eastAsia"/>
        </w:rPr>
        <w:t>　　　　二、3D皮肤模型行业发展的技术趋势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2026-2032年3D皮肤模型行业展趋势预测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2026-2032年3D皮肤模型市场发展前景分析</w:t>
      </w:r>
      <w:r>
        <w:rPr>
          <w:rFonts w:hint="eastAsia"/>
        </w:rPr>
        <w:br/>
      </w:r>
      <w:r>
        <w:rPr>
          <w:rFonts w:hint="eastAsia"/>
        </w:rPr>
        <w:t>　　　　一、3D皮肤模型市场发展潜力</w:t>
      </w:r>
      <w:r>
        <w:rPr>
          <w:rFonts w:hint="eastAsia"/>
        </w:rPr>
        <w:br/>
      </w:r>
      <w:r>
        <w:rPr>
          <w:rFonts w:hint="eastAsia"/>
        </w:rPr>
        <w:t>　　　　二、3D皮肤模型市场前景分析</w:t>
      </w:r>
      <w:r>
        <w:rPr>
          <w:rFonts w:hint="eastAsia"/>
        </w:rPr>
        <w:br/>
      </w:r>
      <w:r>
        <w:rPr>
          <w:rFonts w:hint="eastAsia"/>
        </w:rPr>
        <w:t>　　　　三、3D皮肤模型细分行业发展前景分析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2026-2032年3D皮肤模型发展趋势预测</w:t>
      </w:r>
      <w:r>
        <w:rPr>
          <w:rFonts w:hint="eastAsia"/>
        </w:rPr>
        <w:br/>
      </w:r>
      <w:r>
        <w:rPr>
          <w:rFonts w:hint="eastAsia"/>
        </w:rPr>
        <w:t>　　　　一、3D皮肤模型发展趋势预测</w:t>
      </w:r>
      <w:r>
        <w:rPr>
          <w:rFonts w:hint="eastAsia"/>
        </w:rPr>
        <w:br/>
      </w:r>
      <w:r>
        <w:rPr>
          <w:rFonts w:hint="eastAsia"/>
        </w:rPr>
        <w:t>　　　　二、3D皮肤模型市场规模预测</w:t>
      </w:r>
      <w:r>
        <w:rPr>
          <w:rFonts w:hint="eastAsia"/>
        </w:rPr>
        <w:br/>
      </w:r>
      <w:r>
        <w:rPr>
          <w:rFonts w:hint="eastAsia"/>
        </w:rPr>
        <w:t>　　　　三、3D皮肤模型细分市场发展趋势预测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未来3D皮肤模型行业挑战与机遇探讨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一、3D皮肤模型行业挑战</w:t>
      </w:r>
      <w:r>
        <w:rPr>
          <w:rFonts w:hint="eastAsia"/>
        </w:rPr>
        <w:br/>
      </w:r>
      <w:r>
        <w:rPr>
          <w:rFonts w:hint="eastAsia"/>
        </w:rPr>
        <w:t>　　　　二、3D皮肤模型行业机遇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3D皮肤模型行业研究结论及建议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对3D皮肤模型行业发展的建议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中智林~－对3D皮肤模型企业和投资者的建议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3D皮肤模型行业现状</w:t>
      </w:r>
      <w:r>
        <w:rPr>
          <w:rFonts w:hint="eastAsia"/>
        </w:rPr>
        <w:br/>
      </w:r>
      <w:r>
        <w:rPr>
          <w:rFonts w:hint="eastAsia"/>
        </w:rPr>
        <w:t>　　图表 3D皮肤模型行业产业链调研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2020-2025年3D皮肤模型行业市场容量统计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2020-2025年中国3D皮肤模型行业市场规模情况</w:t>
      </w:r>
      <w:r>
        <w:rPr>
          <w:rFonts w:hint="eastAsia"/>
        </w:rPr>
        <w:br/>
      </w:r>
      <w:r>
        <w:rPr>
          <w:rFonts w:hint="eastAsia"/>
        </w:rPr>
        <w:t>　　图表 3D皮肤模型行业动态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2020-2025年中国3D皮肤模型行业经营效益分析</w:t>
      </w:r>
      <w:r>
        <w:rPr>
          <w:rFonts w:hint="eastAsia"/>
        </w:rPr>
        <w:br/>
      </w:r>
      <w:r>
        <w:rPr>
          <w:rFonts w:hint="eastAsia"/>
        </w:rPr>
        <w:t>　　图表 3D皮肤模型行业竞争对手分析</w:t>
      </w:r>
      <w:r>
        <w:rPr>
          <w:rFonts w:hint="eastAsia"/>
        </w:rPr>
        <w:br/>
      </w:r>
      <w:r>
        <w:rPr>
          <w:rFonts w:hint="eastAsia"/>
        </w:rPr>
        <w:t>　　图表 **地区3D皮肤模型市场规模</w:t>
      </w:r>
      <w:r>
        <w:rPr>
          <w:rFonts w:hint="eastAsia"/>
        </w:rPr>
        <w:br/>
      </w:r>
      <w:r>
        <w:rPr>
          <w:rFonts w:hint="eastAsia"/>
        </w:rPr>
        <w:t>　　图表 **地区3D皮肤模型行业市场需求</w:t>
      </w:r>
      <w:r>
        <w:rPr>
          <w:rFonts w:hint="eastAsia"/>
        </w:rPr>
        <w:br/>
      </w:r>
      <w:r>
        <w:rPr>
          <w:rFonts w:hint="eastAsia"/>
        </w:rPr>
        <w:t>　　图表 **地区3D皮肤模型市场调研</w:t>
      </w:r>
      <w:r>
        <w:rPr>
          <w:rFonts w:hint="eastAsia"/>
        </w:rPr>
        <w:br/>
      </w:r>
      <w:r>
        <w:rPr>
          <w:rFonts w:hint="eastAsia"/>
        </w:rPr>
        <w:t>　　图表 **地区3D皮肤模型行业市场需求分析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**地区3D皮肤模型市场规模</w:t>
      </w:r>
      <w:r>
        <w:rPr>
          <w:rFonts w:hint="eastAsia"/>
        </w:rPr>
        <w:br/>
      </w:r>
      <w:r>
        <w:rPr>
          <w:rFonts w:hint="eastAsia"/>
        </w:rPr>
        <w:t>　　图表 **地区3D皮肤模型行业市场需求</w:t>
      </w:r>
      <w:r>
        <w:rPr>
          <w:rFonts w:hint="eastAsia"/>
        </w:rPr>
        <w:br/>
      </w:r>
      <w:r>
        <w:rPr>
          <w:rFonts w:hint="eastAsia"/>
        </w:rPr>
        <w:t>　　图表 **地区3D皮肤模型市场调研</w:t>
      </w:r>
      <w:r>
        <w:rPr>
          <w:rFonts w:hint="eastAsia"/>
        </w:rPr>
        <w:br/>
      </w:r>
      <w:r>
        <w:rPr>
          <w:rFonts w:hint="eastAsia"/>
        </w:rPr>
        <w:t>　　图表 **地区3D皮肤模型行业市场需求分析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3D皮肤模型重点企业（一）基本信息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3D皮肤模型重点企业（一）经营情况分析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3D皮肤模型重点企业（一）盈利能力情况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3D皮肤模型重点企业（二）经营情况分析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3D皮肤模型重点企业（二）盈利能力情况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3D皮肤模型重点企业（二）成长能力情况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2026-2032年中国3D皮肤模型行业信息化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2026-2032年中国3D皮肤模型行业市场容量预测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2026-2032年中国3D皮肤模型行业市场规模预测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2026-2032年中国3D皮肤模型行业风险分析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2026-2032年中国3D皮肤模型市场前景分析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2026-2032年中国3D皮肤模型行业发展趋势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7ae55b5bf49dc" w:history="1">
        <w:r>
          <w:rPr>
            <w:rStyle w:val="Hyperlink"/>
          </w:rPr>
          <w:t>2026-2032年中国3D皮肤模型市场现状分析与发展前景预测报告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7ae55b5bf49dc" w:history="1">
        <w:r>
          <w:rPr>
            <w:rStyle w:val="Hyperlink"/>
          </w:rPr>
          <w:t>https://www.20087.com/2/26/3DPiFuMoXingDeXianZhuangYuFaZhanQianJing.html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06f6f6d345ee" w:history="1">
      <w:r>
        <w:rPr>
          <w:rStyle w:val="Hyperlink"/>
        </w:rPr>
        <w:t>2026-2032年中国3D皮肤模型市场现状分析与发展前景预测报告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3DPiFuMoXingDeXianZhuangYuFaZhanQianJing.html" TargetMode="External" Id="Rf5c7ae55b5bf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3DPiFuMoXingDeXianZhuangYuFaZhanQianJing.html" TargetMode="External" Id="R427006f6f6d3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2026-06-30T01:33:24Z</dcterms:created>
  <dcterms:modified xsi:type="dcterms:W3CDTF">2026-06-30T02:33:24Z</dcterms:modified>
  <dc:subject>2026-2032年中国3D皮肤模型市场现状分析与发展前景预测报告</dc:subject>
  <dc:title>2026-2032年中国3D皮肤模型市场现状分析与发展前景预测报告</dc:title>
  <cp:keywords>2026-2032年中国3D皮肤模型市场现状分析与发展前景预测报告</cp:keywords>
  <dc:description>2026-2032年中国3D皮肤模型市场现状分析与发展前景预测报告</dc:description>
</cp:coreProperties>
</file>