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ff8f6eaf4ac9" w:history="1">
              <w:r>
                <w:rPr>
                  <w:rStyle w:val="Hyperlink"/>
                </w:rPr>
                <w:t>2024-2030年中国儿茶酚胺发展现状与前景趋势报告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ff8f6eaf4ac9" w:history="1">
              <w:r>
                <w:rPr>
                  <w:rStyle w:val="Hyperlink"/>
                </w:rPr>
                <w:t>2024-2030年中国儿茶酚胺发展现状与前景趋势报告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eff8f6eaf4ac9" w:history="1">
                <w:r>
                  <w:rPr>
                    <w:rStyle w:val="Hyperlink"/>
                  </w:rPr>
                  <w:t>https://www.20087.com/2/66/ErChaFenAnHangYeQuShi.html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酚胺作为神经递质和激素，在医学上主要用于诊断嗜铬细胞瘤等内分泌疾病。其检测技术已从传统的化学显色法发展到现代的高效液相色谱、质谱联用等高灵敏度方法，提高了检测的准确性和效率。儿茶酚胺及其衍生物在制药领域的研究也不断深入，探索其在治疗神经系统疾病、心血管疾病中的潜在应用。</w:t>
      </w:r>
      <w:r>
        <w:rPr>
          <w:rFonts w:hint="eastAsia"/>
        </w:rPr>
        <w:br/>
      </w:r>
      <w:r>
        <w:rPr>
          <w:rFonts w:hint="eastAsia"/>
        </w:rPr>
        <w:t>　　未来儿茶酚胺相关研究将更加深入其生理作用机制，推动新药物的研发。在诊断技术上，随着生物标志物研究的进步和精准医疗的发展，儿茶酚胺检测将更加精准化、个体化，可能与基因检测等技术结合，为疾病早期诊断和治疗提供更有力的支持。同时，合成生物学和生物工程技术的应用，将有助于开发更高效、低成本的儿茶酚胺生产途径，满足医疗和科研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eff8f6eaf4ac9" w:history="1">
        <w:r>
          <w:rPr>
            <w:rStyle w:val="Hyperlink"/>
          </w:rPr>
          <w:t>2024-2030年中国儿茶酚胺发展现状与前景趋势报告</w:t>
        </w:r>
      </w:hyperlink>
      <w:r>
        <w:rPr>
          <w:rFonts w:hint="eastAsia"/>
        </w:rPr>
        <w:t>全面分析了儿茶酚胺行业的市场规模、需求和价格动态，同时对儿茶酚胺产业链进行了探讨。报告客观描述了儿茶酚胺行业现状，审慎预测了儿茶酚胺市场前景及发展趋势。此外，报告还聚焦于儿茶酚胺重点企业，剖析了市场竞争格局、集中度以及品牌影响力，并对儿茶酚胺细分市场进行了研究。儿茶酚胺报告以专业、科学的视角，为投资者和行业决策者提供了权威的市场洞察与决策参考，是儿茶酚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儿茶酚胺行业发展概述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一、儿茶酚胺行业定义及分类</w:t>
      </w:r>
      <w:r>
        <w:rPr>
          <w:rFonts w:hint="eastAsia"/>
        </w:rPr>
        <w:br/>
      </w:r>
      <w:r>
        <w:rPr>
          <w:rFonts w:hint="eastAsia"/>
        </w:rPr>
        <w:t>　　　　二、儿茶酚胺行业经济特性</w:t>
      </w:r>
      <w:r>
        <w:rPr>
          <w:rFonts w:hint="eastAsia"/>
        </w:rPr>
        <w:br/>
      </w:r>
      <w:r>
        <w:rPr>
          <w:rFonts w:hint="eastAsia"/>
        </w:rPr>
        <w:t>　　　　三、儿茶酚胺行业产业链简介</w:t>
      </w:r>
      <w:r>
        <w:rPr>
          <w:rFonts w:hint="eastAsia"/>
        </w:rPr>
        <w:br/>
      </w:r>
      <w:r>
        <w:rPr>
          <w:rFonts w:hint="eastAsia"/>
        </w:rPr>
        <w:t>　　第二节 儿茶酚胺行业发展成熟度</w:t>
      </w:r>
      <w:r>
        <w:rPr>
          <w:rFonts w:hint="eastAsia"/>
        </w:rPr>
        <w:br/>
      </w:r>
      <w:r>
        <w:rPr>
          <w:rFonts w:hint="eastAsia"/>
        </w:rPr>
        <w:t>　　　　一、儿茶酚胺行业发展周期分析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儿茶酚胺行业相关产业动态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2023-2024年儿茶酚胺行业发展环境分析</w:t>
      </w:r>
      <w:r>
        <w:rPr>
          <w:rFonts w:hint="eastAsia"/>
        </w:rPr>
        <w:br/>
      </w:r>
      <w:r>
        <w:rPr>
          <w:rFonts w:hint="eastAsia"/>
        </w:rPr>
        <w:t>　　第一节 儿茶酚胺行业环境分析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儿茶酚胺行业相关政策、法规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儿茶酚胺行业技术发展现状及趋势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当前我国儿茶酚胺技术发展现状</w:t>
      </w:r>
      <w:r>
        <w:rPr>
          <w:rFonts w:hint="eastAsia"/>
        </w:rPr>
        <w:br/>
      </w:r>
      <w:r>
        <w:rPr>
          <w:rFonts w:hint="eastAsia"/>
        </w:rPr>
        <w:t>　　第二节 中外儿茶酚胺技术差距及产生差距的主要原因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提高我国儿茶酚胺技术的对策</w:t>
      </w:r>
      <w:r>
        <w:rPr>
          <w:rFonts w:hint="eastAsia"/>
        </w:rPr>
        <w:br/>
      </w:r>
      <w:r>
        <w:rPr>
          <w:rFonts w:hint="eastAsia"/>
        </w:rPr>
        <w:t>　　第四节 我国儿茶酚胺产品研发、设计发展趋势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中国儿茶酚胺市场发展调研</w:t>
      </w:r>
      <w:r>
        <w:rPr>
          <w:rFonts w:hint="eastAsia"/>
        </w:rPr>
        <w:br/>
      </w:r>
      <w:r>
        <w:rPr>
          <w:rFonts w:hint="eastAsia"/>
        </w:rPr>
        <w:t>　　第一节 儿茶酚胺市场现状分析及预测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一、2019-2024年中国儿茶酚胺市场规模分析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二、2024-2030年中国儿茶酚胺市场规模预测</w:t>
      </w:r>
      <w:r>
        <w:rPr>
          <w:rFonts w:hint="eastAsia"/>
        </w:rPr>
        <w:br/>
      </w:r>
      <w:r>
        <w:rPr>
          <w:rFonts w:hint="eastAsia"/>
        </w:rPr>
        <w:t>　　第二节 儿茶酚胺行业产能分析及预测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一、2019-2024年中国儿茶酚胺行业产能分析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二、2024-2030年中国儿茶酚胺行业产能预测</w:t>
      </w:r>
      <w:r>
        <w:rPr>
          <w:rFonts w:hint="eastAsia"/>
        </w:rPr>
        <w:br/>
      </w:r>
      <w:r>
        <w:rPr>
          <w:rFonts w:hint="eastAsia"/>
        </w:rPr>
        <w:t>　　第三节 儿茶酚胺行业产量分析及预测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一、2019-2024年中国儿茶酚胺行业产量分析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二、2024-2030年中国儿茶酚胺行业产量预测</w:t>
      </w:r>
      <w:r>
        <w:rPr>
          <w:rFonts w:hint="eastAsia"/>
        </w:rPr>
        <w:br/>
      </w:r>
      <w:r>
        <w:rPr>
          <w:rFonts w:hint="eastAsia"/>
        </w:rPr>
        <w:t>　　第四节 儿茶酚胺市场需求分析及预测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一、2019-2024年中国儿茶酚胺市场需求分析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二、2024-2030年中国儿茶酚胺市场需求预测</w:t>
      </w:r>
      <w:r>
        <w:rPr>
          <w:rFonts w:hint="eastAsia"/>
        </w:rPr>
        <w:br/>
      </w:r>
      <w:r>
        <w:rPr>
          <w:rFonts w:hint="eastAsia"/>
        </w:rPr>
        <w:t>　　第五节 儿茶酚胺进出口数据分析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一、2019-2024年中国儿茶酚胺进出口数据分析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二、2024-2030年国内儿茶酚胺进出口情况预测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2019-2024年中国儿茶酚胺行业总体发展状况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中国儿茶酚胺行业规模情况分析</w:t>
      </w:r>
      <w:r>
        <w:rPr>
          <w:rFonts w:hint="eastAsia"/>
        </w:rPr>
        <w:br/>
      </w:r>
      <w:r>
        <w:rPr>
          <w:rFonts w:hint="eastAsia"/>
        </w:rPr>
        <w:t>　　　　一、儿茶酚胺行业单位规模情况分析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二、儿茶酚胺行业人员规模状况分析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三、儿茶酚胺行业资产规模状况分析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四、儿茶酚胺行业市场规模状况分析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五、儿茶酚胺行业敏感性分析</w:t>
      </w:r>
      <w:r>
        <w:rPr>
          <w:rFonts w:hint="eastAsia"/>
        </w:rPr>
        <w:br/>
      </w:r>
      <w:r>
        <w:rPr>
          <w:rFonts w:hint="eastAsia"/>
        </w:rPr>
        <w:t>　　第二节 中国儿茶酚胺行业财务能力分析</w:t>
      </w:r>
      <w:r>
        <w:rPr>
          <w:rFonts w:hint="eastAsia"/>
        </w:rPr>
        <w:br/>
      </w:r>
      <w:r>
        <w:rPr>
          <w:rFonts w:hint="eastAsia"/>
        </w:rPr>
        <w:t>　　　　一、儿茶酚胺行业盈利能力分析</w:t>
      </w:r>
      <w:r>
        <w:rPr>
          <w:rFonts w:hint="eastAsia"/>
        </w:rPr>
        <w:br/>
      </w:r>
      <w:r>
        <w:rPr>
          <w:rFonts w:hint="eastAsia"/>
        </w:rPr>
        <w:t>　　　　二、儿茶酚胺行业偿债能力分析</w:t>
      </w:r>
      <w:r>
        <w:rPr>
          <w:rFonts w:hint="eastAsia"/>
        </w:rPr>
        <w:br/>
      </w:r>
      <w:r>
        <w:rPr>
          <w:rFonts w:hint="eastAsia"/>
        </w:rPr>
        <w:t>　　　　三、儿茶酚胺行业营运能力分析</w:t>
      </w:r>
      <w:r>
        <w:rPr>
          <w:rFonts w:hint="eastAsia"/>
        </w:rPr>
        <w:br/>
      </w:r>
      <w:r>
        <w:rPr>
          <w:rFonts w:hint="eastAsia"/>
        </w:rPr>
        <w:t>　　　　四、儿茶酚胺行业发展能力分析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中国儿茶酚胺行业重点区域发展分析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一、中国儿茶酚胺行业重点区域市场结构变化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二、重点地区（一）儿茶酚胺行业发展分析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三、重点地区（二）儿茶酚胺行业发展分析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四、重点地区（三）儿茶酚胺行业发展分析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五、重点地区（四）儿茶酚胺行业发展分析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六、重点地区（五）儿茶酚胺行业发展分析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儿茶酚胺行业产品价格分析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三、主要儿茶酚胺品牌产品价位分析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五、价格在儿茶酚胺行业竞争中的重要性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2024年中国儿茶酚胺行业上下游行业发展分析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儿茶酚胺上游行业分析</w:t>
      </w:r>
      <w:r>
        <w:rPr>
          <w:rFonts w:hint="eastAsia"/>
        </w:rPr>
        <w:br/>
      </w:r>
      <w:r>
        <w:rPr>
          <w:rFonts w:hint="eastAsia"/>
        </w:rPr>
        <w:t>　　　　一、儿茶酚胺产品成本构成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四、上游供给对儿茶酚胺行业的影响</w:t>
      </w:r>
      <w:r>
        <w:rPr>
          <w:rFonts w:hint="eastAsia"/>
        </w:rPr>
        <w:br/>
      </w:r>
      <w:r>
        <w:rPr>
          <w:rFonts w:hint="eastAsia"/>
        </w:rPr>
        <w:t>　　第二节 儿茶酚胺下游行业分析</w:t>
      </w:r>
      <w:r>
        <w:rPr>
          <w:rFonts w:hint="eastAsia"/>
        </w:rPr>
        <w:br/>
      </w:r>
      <w:r>
        <w:rPr>
          <w:rFonts w:hint="eastAsia"/>
        </w:rPr>
        <w:t>　　　　一、儿茶酚胺下游行业分布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四、下游需求对儿茶酚胺行业的影响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儿茶酚胺行业重点企业发展调研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儿茶酚胺重点企业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2024年中国儿茶酚胺产业市场竞争格局分析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2024年中国儿茶酚胺产业竞争现状分析</w:t>
      </w:r>
      <w:r>
        <w:rPr>
          <w:rFonts w:hint="eastAsia"/>
        </w:rPr>
        <w:br/>
      </w:r>
      <w:r>
        <w:rPr>
          <w:rFonts w:hint="eastAsia"/>
        </w:rPr>
        <w:t>　　　　一、儿茶酚胺竞争力分析</w:t>
      </w:r>
      <w:r>
        <w:rPr>
          <w:rFonts w:hint="eastAsia"/>
        </w:rPr>
        <w:br/>
      </w:r>
      <w:r>
        <w:rPr>
          <w:rFonts w:hint="eastAsia"/>
        </w:rPr>
        <w:t>　　　　二、儿茶酚胺技术竞争分析</w:t>
      </w:r>
      <w:r>
        <w:rPr>
          <w:rFonts w:hint="eastAsia"/>
        </w:rPr>
        <w:br/>
      </w:r>
      <w:r>
        <w:rPr>
          <w:rFonts w:hint="eastAsia"/>
        </w:rPr>
        <w:t>　　　　三、儿茶酚胺价格竞争分析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2024年中国儿茶酚胺产业集中度分析</w:t>
      </w:r>
      <w:r>
        <w:rPr>
          <w:rFonts w:hint="eastAsia"/>
        </w:rPr>
        <w:br/>
      </w:r>
      <w:r>
        <w:rPr>
          <w:rFonts w:hint="eastAsia"/>
        </w:rPr>
        <w:t>　　　　一、儿茶酚胺市场集中度分析</w:t>
      </w:r>
      <w:r>
        <w:rPr>
          <w:rFonts w:hint="eastAsia"/>
        </w:rPr>
        <w:br/>
      </w:r>
      <w:r>
        <w:rPr>
          <w:rFonts w:hint="eastAsia"/>
        </w:rPr>
        <w:t>　　　　二、儿茶酚胺企业集中度分析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2024-2030年提高儿茶酚胺企业竞争力的策略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儿茶酚胺行业投资风险预警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2024年影响儿茶酚胺行业发展的主要因素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一、影响儿茶酚胺行业运行的有利因素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二、影响儿茶酚胺行业运行的稳定因素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三、影响儿茶酚胺行业运行的不利因素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四、我国儿茶酚胺行业发展面临的挑战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五、我国儿茶酚胺行业发展面临的机遇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对儿茶酚胺行业投资风险预警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一、2024-2030年儿茶酚胺行业市场风险及控制策略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二、2024-2030年儿茶酚胺行业政策风险及控制策略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三、2024-2030年儿茶酚胺行业经营风险及控制策略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四、2024-2030年儿茶酚胺同业竞争风险及控制策略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五、2024-2030年儿茶酚胺行业其他风险及控制策略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儿茶酚胺行业发展趋势与投资规划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2024-2030年儿茶酚胺市场发展潜力分析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2024-2030年儿茶酚胺行业发展趋势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2024-2030年儿茶酚胺行业投资前景研究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(中~智~林)对我国儿茶酚胺品牌的战略思考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二、儿茶酚胺实施品牌战略的意义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三、儿茶酚胺企业品牌的现状分析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四、我国儿茶酚胺企业的品牌战略</w:t>
      </w:r>
      <w:r>
        <w:rPr>
          <w:rFonts w:hint="eastAsia"/>
        </w:rPr>
        <w:br/>
      </w:r>
      <w:r>
        <w:rPr>
          <w:rFonts w:hint="eastAsia"/>
        </w:rPr>
        <w:t>　　　　五、儿茶酚胺品牌战略管理的策略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2019-2024年中国儿茶酚胺市场规模及增长情况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2019-2024年中国儿茶酚胺行业产量及增长趋势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2024-2030年中国儿茶酚胺行业产量预测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2019-2024年中国儿茶酚胺行业市场需求及增长情况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2024-2030年中国儿茶酚胺行业市场需求预测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2019-2024年中国儿茶酚胺行业利润及增长情况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**地区儿茶酚胺市场规模及增长情况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**地区儿茶酚胺市场规模及增长情况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2019-2024年中国儿茶酚胺行业出口情况分析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2019-2024年中国儿茶酚胺行业产品市场价格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2024-2030年中国儿茶酚胺行业产品市场价格走势预测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儿茶酚胺重点企业经营情况分析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儿茶酚胺重点企业经营情况分析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2024-2030年中国儿茶酚胺市场规模预测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2024-2030年中国儿茶酚胺行业利润预测</w:t>
      </w:r>
      <w:r>
        <w:rPr>
          <w:rFonts w:hint="eastAsia"/>
        </w:rPr>
        <w:br/>
      </w:r>
      <w:r>
        <w:rPr>
          <w:rFonts w:hint="eastAsia"/>
        </w:rPr>
        <w:t>　　图表 2024年儿茶酚胺行业壁垒</w:t>
      </w:r>
      <w:r>
        <w:rPr>
          <w:rFonts w:hint="eastAsia"/>
        </w:rPr>
        <w:br/>
      </w:r>
      <w:r>
        <w:rPr>
          <w:rFonts w:hint="eastAsia"/>
        </w:rPr>
        <w:t>　　图表 2024年儿茶酚胺市场前景分析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2024-2030年中国儿茶酚胺市场需求预测</w:t>
      </w:r>
      <w:r>
        <w:rPr>
          <w:rFonts w:hint="eastAsia"/>
        </w:rPr>
        <w:br/>
      </w:r>
      <w:r>
        <w:rPr>
          <w:rFonts w:hint="eastAsia"/>
        </w:rPr>
        <w:t>　　图表 2024年儿茶酚胺发展趋势预测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ff8f6eaf4ac9" w:history="1">
        <w:r>
          <w:rPr>
            <w:rStyle w:val="Hyperlink"/>
          </w:rPr>
          <w:t>2024-2030年中国儿茶酚胺发展现状与前景趋势报告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eff8f6eaf4ac9" w:history="1">
        <w:r>
          <w:rPr>
            <w:rStyle w:val="Hyperlink"/>
          </w:rPr>
          <w:t>https://www.20087.com/2/66/ErChaFenAnHangYeQuShi.html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cb955fda4924" w:history="1">
      <w:r>
        <w:rPr>
          <w:rStyle w:val="Hyperlink"/>
        </w:rPr>
        <w:t>2024-2030年中国儿茶酚胺发展现状与前景趋势报告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ChaFenAnHangYeQuShi.html" TargetMode="External" Id="Rac5eff8f6eaf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ChaFenAnHangYeQuShi.html" TargetMode="External" Id="Re904cb955fda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2024-04-07T08:00:00Z</dcterms:created>
  <dcterms:modified xsi:type="dcterms:W3CDTF">2024-04-07T09:00:00Z</dcterms:modified>
  <dc:subject>2024-2030年中国儿茶酚胺发展现状与前景趋势报告</dc:subject>
  <dc:title>2024-2030年中国儿茶酚胺发展现状与前景趋势报告</dc:title>
  <cp:keywords>2024-2030年中国儿茶酚胺发展现状与前景趋势报告</cp:keywords>
  <dc:description>2024-2030年中国儿茶酚胺发展现状与前景趋势报告</dc:description>
</cp:coreProperties>
</file>