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934b2d62e4ea8" w:history="1">
              <w:r>
                <w:rPr>
                  <w:rStyle w:val="Hyperlink"/>
                </w:rPr>
                <w:t>中国细胞色素C注射液行业调研与发展趋势报告（2025-2031年）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934b2d62e4ea8" w:history="1">
              <w:r>
                <w:rPr>
                  <w:rStyle w:val="Hyperlink"/>
                </w:rPr>
                <w:t>中国细胞色素C注射液行业调研与发展趋势报告（2025-2031年）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934b2d62e4ea8" w:history="1">
                <w:r>
                  <w:rPr>
                    <w:rStyle w:val="Hyperlink"/>
                  </w:rPr>
                  <w:t>https://www.20087.com/2/36/XiBaoSeSuCZhuSheYeHangYeFaZhanQuShi.html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色素C注射液是一种用于治疗急性缺氧状态的药物，尤其适用于心脏停搏后的复苏治疗。目前市场上，细胞色素C注射液的生产已经相当规范化，能够保证药品的安全性和有效性。随着心血管疾病发病率的升高，细胞色素C注射液的需求也在不断增加。同时，随着急救医学的发展，细胞色素C注射液的应用范围也在逐渐扩大。</w:t>
      </w:r>
      <w:r>
        <w:rPr>
          <w:rFonts w:hint="eastAsia"/>
        </w:rPr>
        <w:br/>
      </w:r>
      <w:r>
        <w:rPr>
          <w:rFonts w:hint="eastAsia"/>
        </w:rPr>
        <w:t>　　未来，细胞色素C注射液的发展将更加注重药物的安全性和有效性。随着药物研发技术的进步，可能会出现更有效的细胞色素C类似物或其他替代药物，这些新药可能具有更好的药代动力学特性或更低的副作用。此外，随着个性化医疗的发展，可能会针对不同的患者群体开发更加个性化的治疗方案。同时，随着药物经济学的考虑，可能会有更多的研究关注细胞色素C注射液的成本效益比，以期提高其在临床应用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934b2d62e4ea8" w:history="1">
        <w:r>
          <w:rPr>
            <w:rStyle w:val="Hyperlink"/>
          </w:rPr>
          <w:t>中国细胞色素C注射液行业调研与发展趋势报告（2025-2031年）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细胞色素C注射液行业的市场规模、需求变化、产业链动态及区域发展格局。报告重点解读了细胞色素C注射液行业竞争态势与重点企业的市场表现，并通过科学研判行业趋势与前景，揭示了细胞色素C注射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细胞色素C注射液产品概述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2024-2025年细胞色素C注射液市场特点分析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细胞色素C注射液行业发展周期特征分析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2024-2025年中国细胞色素C注射液行业发展环境分析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细胞色素C注射液行业经济环境分析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细胞色素C注射液行业政策环境分析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一、细胞色素C注射液行业政策影响分析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二、相关细胞色素C注射液行业标准分析</w:t>
      </w:r>
      <w:r>
        <w:rPr>
          <w:rFonts w:hint="eastAsia"/>
        </w:rPr>
        <w:br/>
      </w:r>
      <w:r>
        <w:rPr>
          <w:rFonts w:hint="eastAsia"/>
        </w:rPr>
        <w:t>　　第三节 细胞色素C注射液行业社会环境分析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2024-2025年细胞色素C注射液行业技术发展现状及趋势分析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细胞色素C注射液行业技术发展现状分析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国内外细胞色素C注射液行业技术差异与原因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细胞色素C注射液行业技术发展方向、趋势预测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提升细胞色素C注射液行业技术能力策略建议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2024-2025年全球细胞色素C注射液行业市场发展调研分析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全球细胞色素C注射液行业市场运行环境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全球细胞色素C注射液行业市场发展情况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一、全球细胞色素C注射液行业市场供给分析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二、全球细胞色素C注射液行业市场需求分析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三、全球细胞色素C注射液行业主要国家地区发展情况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2025-2031年全球细胞色素C注射液行业市场规模趋势预测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中国细胞色素C注射液行业市场供需现状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2024-2025年中国细胞色素C注射液市场现状</w:t>
      </w:r>
      <w:r>
        <w:rPr>
          <w:rFonts w:hint="eastAsia"/>
        </w:rPr>
        <w:br/>
      </w:r>
      <w:r>
        <w:rPr>
          <w:rFonts w:hint="eastAsia"/>
        </w:rPr>
        <w:t>　　第二节 中国细胞色素C注射液行业产量情况分析及预测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一、细胞色素C注射液总体产能规模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二、2019-2024年中国细胞色素C注射液产量统计</w:t>
      </w:r>
      <w:r>
        <w:rPr>
          <w:rFonts w:hint="eastAsia"/>
        </w:rPr>
        <w:br/>
      </w:r>
      <w:r>
        <w:rPr>
          <w:rFonts w:hint="eastAsia"/>
        </w:rPr>
        <w:t>　　　　三、细胞色素C注射液行业区域产量分布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四、2025-2031年中国细胞色素C注射液产量预测</w:t>
      </w:r>
      <w:r>
        <w:rPr>
          <w:rFonts w:hint="eastAsia"/>
        </w:rPr>
        <w:br/>
      </w:r>
      <w:r>
        <w:rPr>
          <w:rFonts w:hint="eastAsia"/>
        </w:rPr>
        <w:t>　　第三节 中国细胞色素C注射液市场需求分析及预测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一、2019-2024年中国细胞色素C注射液市场需求统计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二、中国细胞色素C注射液市场需求特点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三、2025-2031年中国细胞色素C注射液市场需求量预测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细胞色素C注射液细分市场深度分析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细胞色素C注射液细分市场（一）发展研究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细胞色素C注射液细分市场（二）发展研究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2024-2025年中国细胞色素C注射液行业现状调研分析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中国细胞色素C注射液行业发展现状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一、2024-2025年细胞色素C注射液行业品牌发展现状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二、2024-2025年细胞色素C注射液行业需求市场现状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三、2024-2025年细胞色素C注射液市场需求层次分析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四、2024-2025年中国细胞色素C注射液市场走向分析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中国细胞色素C注射液行业存在的问题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一、2024-2025年细胞色素C注射液产品市场存在的主要问题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二、2024-2025年国内细胞色素C注射液产品市场的三大瓶颈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三、2024-2025年细胞色素C注射液产品市场遭遇的规模难题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对中国细胞色素C注射液市场的分析及思考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一、细胞色素C注射液市场特点</w:t>
      </w:r>
      <w:r>
        <w:rPr>
          <w:rFonts w:hint="eastAsia"/>
        </w:rPr>
        <w:br/>
      </w:r>
      <w:r>
        <w:rPr>
          <w:rFonts w:hint="eastAsia"/>
        </w:rPr>
        <w:t>　　　　二、细胞色素C注射液市场分析</w:t>
      </w:r>
      <w:r>
        <w:rPr>
          <w:rFonts w:hint="eastAsia"/>
        </w:rPr>
        <w:br/>
      </w:r>
      <w:r>
        <w:rPr>
          <w:rFonts w:hint="eastAsia"/>
        </w:rPr>
        <w:t>　　　　三、细胞色素C注射液市场变化的方向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四、中国细胞色素C注射液行业发展的新思路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五、对中国细胞色素C注射液行业发展的思考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2019-2024年中国细胞色素C注射液行业区域市场分析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中国细胞色素C注射液行业区域市场结构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重点地区细胞色素C注射液行业调研分析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一、重点地区（一）细胞色素C注射液市场分析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二、重点地区（二）细胞色素C注射液市场分析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三、重点地区（三）细胞色素C注射液市场分析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四、重点地区（四）细胞色素C注射液市场分析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五、重点地区（五）细胞色素C注射液市场分析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2019-2024年中国细胞色素C注射液产品市场进出口数据分析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2019-2024年中国细胞色素C注射液产品出口统计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2019-2024年中国细胞色素C注射液产品进口统计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2019-2024年中国细胞色素C注射液产品进出口价格对比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中国细胞色素C注射液主要进口来源地及出口目的地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2019-2024年中国细胞色素C注射液行业竞争态势分析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2025年细胞色素C注射液行业集中度分析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一、细胞色素C注射液市场集中度分析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二、细胞色素C注射液企业分布区域集中度分析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三、细胞色素C注射液区域消费集中度分析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2019-2024年细胞色素C注射液主要企业竞争力分析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2024-2025年细胞色素C注射液行业竞争格局分析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一、细胞色素C注射液行业竞争分析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二、中外细胞色素C注射液产品竞争分析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三、国内细胞色素C注射液行业重点企业发展动向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细胞色素C注射液行业上下游产业链发展情况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细胞色素C注射液上游产业发展分析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细胞色素C注射液下游产业发展分析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细胞色素C注射液行业重点企业竞争力分析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三、企业细胞色素C注射液经营状况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三、企业细胞色素C注射液经营状况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三、企业细胞色素C注射液经营状况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三、企业细胞色素C注射液经营状况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三、企业细胞色素C注射液经营状况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三、企业细胞色素C注射液经营状况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2025年细胞色素C注射液企业管理策略建议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提高细胞色素C注射液企业竞争力的策略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一、提高中国细胞色素C注射液企业核心竞争力的对策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二、细胞色素C注射液企业提升竞争力的主要方向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三、影响细胞色素C注射液企业核心竞争力的因素及提升途径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四、提高细胞色素C注射液企业竞争力的策略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对中国细胞色素C注射液品牌的战略思考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一、细胞色素C注射液实施品牌战略的意义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二、细胞色素C注射液企业品牌的现状分析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三、中国细胞色素C注射液企业的品牌战略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四、细胞色素C注射液品牌战略管理的策略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细胞色素C注射液行业发展趋势及投资风险预警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2025年细胞色素C注射液市场前景分析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2025年细胞色素C注射液行业发展趋势预测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影响细胞色素C注射液行业发展的主要因素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一、2025年影响细胞色素C注射液行业运行的有利因素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二、2025年影响细胞色素C注射液行业运行的稳定因素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三、2025年影响细胞色素C注射液行业运行的不利因素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四、2025年中国细胞色素C注射液行业发展面临的挑战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五、2025年中国细胞色素C注射液行业发展面临的机遇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细胞色素C注射液行业投资风险预警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一、2025年细胞色素C注射液行业市场风险及控制策略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二、2025年细胞色素C注射液行业政策风险及控制策略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三、2025年细胞色素C注射液行业经营风险及控制策略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四、2025年细胞色素C注射液同业竞争风险及控制策略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五、2025年细胞色素C注射液行业其他风险及控制策略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细胞色素C注射液市场研究结论</w:t>
      </w:r>
      <w:r>
        <w:rPr>
          <w:rFonts w:hint="eastAsia"/>
        </w:rPr>
        <w:br/>
      </w:r>
      <w:r>
        <w:rPr>
          <w:rFonts w:hint="eastAsia"/>
        </w:rPr>
        <w:t>　　第二节 细胞色素C注射液子行业研究结论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(中-智-林)细胞色素C注射液市场发展建议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2025-2031年中国细胞色素C注射液行业产能预测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2025-2031年中国细胞色素C注射液行业产量预测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2025-2031年中国细胞色素C注射液行业市场需求预测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**地区细胞色素C注射液市场规模及增长情况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**地区细胞色素C注射液行业市场需求情况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**地区细胞色素C注射液市场规模及增长情况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**地区细胞色素C注射液行业市场需求情况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2019-2024年中国细胞色素C注射液行业出口量及增速统计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细胞色素C注射液重点企业经营情况分析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2025年细胞色素C注射液行业壁垒</w:t>
      </w:r>
      <w:r>
        <w:rPr>
          <w:rFonts w:hint="eastAsia"/>
        </w:rPr>
        <w:br/>
      </w:r>
      <w:r>
        <w:rPr>
          <w:rFonts w:hint="eastAsia"/>
        </w:rPr>
        <w:t>　　图表 2025年细胞色素C注射液市场前景分析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2025-2031年中国细胞色素C注射液市场需求预测</w:t>
      </w:r>
      <w:r>
        <w:rPr>
          <w:rFonts w:hint="eastAsia"/>
        </w:rPr>
        <w:br/>
      </w:r>
      <w:r>
        <w:rPr>
          <w:rFonts w:hint="eastAsia"/>
        </w:rPr>
        <w:t>　　图表 2025年细胞色素C注射液发展趋势预测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934b2d62e4ea8" w:history="1">
        <w:r>
          <w:rPr>
            <w:rStyle w:val="Hyperlink"/>
          </w:rPr>
          <w:t>中国细胞色素C注射液行业调研与发展趋势报告（2025-2031年）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934b2d62e4ea8" w:history="1">
        <w:r>
          <w:rPr>
            <w:rStyle w:val="Hyperlink"/>
          </w:rPr>
          <w:t>https://www.20087.com/2/36/XiBaoSeSuCZhuSheYeHangYeFaZhanQuShi.html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色素c注射剂说明书、注射用细胞色素c、细胞色素治疗什么病、细胞色素c针功效、偏头痛打细胞色素针有用吗、细胞色素c是什么药、细胞色素C每只含多少ml、细胞色素c注射剂作用、体内细胞色素C直接参与的反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d750605894bd5" w:history="1">
      <w:r>
        <w:rPr>
          <w:rStyle w:val="Hyperlink"/>
        </w:rPr>
        <w:t>中国细胞色素C注射液行业调研与发展趋势报告（2025-2031年）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BaoSeSuCZhuSheYeHangYeFaZhanQuShi.html" TargetMode="External" Id="R430934b2d62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BaoSeSuCZhuSheYeHangYeFaZhanQuShi.html" TargetMode="External" Id="R6eed75060589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2024-10-04T06:01:00Z</dcterms:created>
  <dcterms:modified xsi:type="dcterms:W3CDTF">2024-10-04T07:01:00Z</dcterms:modified>
  <dc:subject>中国细胞色素C注射液行业调研与发展趋势报告（2025-2031年）</dc:subject>
  <dc:title>中国细胞色素C注射液行业调研与发展趋势报告（2025-2031年）</dc:title>
  <cp:keywords>中国细胞色素C注射液行业调研与发展趋势报告（2025-2031年）</cp:keywords>
  <dc:description>中国细胞色素C注射液行业调研与发展趋势报告（2025-2031年）</dc:description>
</cp:coreProperties>
</file>