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2e89fe96f447e" w:history="1">
              <w:r>
                <w:rPr>
                  <w:rStyle w:val="Hyperlink"/>
                </w:rPr>
                <w:t>2026-2032年全球与中国通用型全科治疗仪行业研究及行业前景分析报告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2e89fe96f447e" w:history="1">
              <w:r>
                <w:rPr>
                  <w:rStyle w:val="Hyperlink"/>
                </w:rPr>
                <w:t>2026-2032年全球与中国通用型全科治疗仪行业研究及行业前景分析报告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2e89fe96f447e" w:history="1">
                <w:r>
                  <w:rPr>
                    <w:rStyle w:val="Hyperlink"/>
                  </w:rPr>
                  <w:t>https://www.20087.com/3/76/TongYongXingQuanKeZhiLiaoYiDeXianZhuangYuFaZhanQianJing.html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型全科治疗仪是物理治疗领域的多用途设备，集成了低频电刺激、中频脉冲、热疗、磁疗等多种物理因子输出功能，广泛应用于康复中心、社区卫生机构及家庭理疗场景。通用型全科治疗仪多采用微处理器控制，预设多种治疗程序，针对肌肉疼痛、关节炎症、血液循环障碍等常见症状提供非侵入式干预方案。操作界面设计简洁，配备液晶显示屏与旋钮/按键组合，便于医护人员或患者自主操作。主机体积紧凑，常配有多个输出通道与电极片接口，支持多部位同步治疗。通用型全科治疗仪企业注重电气安全与电磁兼容性，确保设备在复杂医疗环境下的稳定运行。部分型号具备定时、强度调节与记忆功能，提升使用便捷性。然而，治疗参数标准化程度不足，不同品牌间波形、频率定义存在差异，影响疗效可比性。此外，缺乏客观疗效评估机制，依赖主观反馈判断治疗效果。</w:t>
      </w:r>
      <w:r>
        <w:rPr>
          <w:rFonts w:hint="eastAsia"/>
        </w:rPr>
        <w:br/>
      </w:r>
      <w:r>
        <w:rPr>
          <w:rFonts w:hint="eastAsia"/>
        </w:rPr>
        <w:t>　　未来，通用型全科治疗仪将向精准化干预与数据驱动管理方向发展，提升治疗的科学性与个性化水平。市场调研网指出，生物反馈技术的融合将使设备能够实时采集肌电、皮温或血流信号，动态调整输出参数，实现闭环控制，避免过度刺激或无效治疗。治疗头设计将更加专业化，开发针对特定解剖区域的定制化电极阵列，提高能量聚焦度与靶向性。无线可穿戴终端的出现将打破空间限制，支持患者在日常活动中持续接受低强度理疗，延长治疗窗口。数据管理系统将整合电子健康档案，记录治疗历程、症状变化与用户反馈，辅助医生制定长期康复计划。在家庭应用中，远程指导功能将通过视频通话或智能提示，确保操作规范。新材料的应用将提升电极的导电均匀性与皮肤亲和力，减少过敏反应。整体而言，通用型全科治疗仪将从功能叠加的“大杂烩”式设备，转向基于生理响应的智能调理平台，推动物理治疗向规范化、数字化与居家化协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02e89fe96f447e" w:history="1">
        <w:r>
          <w:rPr>
            <w:rStyle w:val="Hyperlink"/>
          </w:rPr>
          <w:t>2026-2032年全球与中国通用型全科治疗仪行业研究及行业前景分析报告</w:t>
        </w:r>
      </w:hyperlink>
      <w:r>
        <w:rPr>
          <w:rFonts w:hint="eastAsia"/>
        </w:rPr>
        <w:t>》，2025年通用型全科治疗仪行业市场规模达 亿元，预计2032年市场规模将达 亿元，期间年均复合增长率（CAGR）达 %。报告基于统计局、相关行业协会及科研机构的详实数据，采用定量与定性相结合的分析方法，系统呈现通用型全科治疗仪行业现状，涵盖通用型全科治疗仪市场规模、产销格局、价格走势、技术特点及产业链结构，分析通用型全科治疗仪重点企业竞争策略与市场表现。通过研究通用型全科治疗仪消费群体特征、区域分布情况，评估行业政策影响，预测通用型全科治疗仪市场发展前景与投资价值。报告为通用型全科治疗仪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中国通用型全科治疗仪概述</w:t>
      </w:r>
      <w:r>
        <w:rPr>
          <w:rFonts w:hint="eastAsia"/>
        </w:rPr>
        <w:br/>
      </w:r>
      <w:r>
        <w:rPr>
          <w:rFonts w:hint="eastAsia"/>
        </w:rPr>
        <w:t>　　第一节 通用型全科治疗仪行业定义</w:t>
      </w:r>
      <w:r>
        <w:rPr>
          <w:rFonts w:hint="eastAsia"/>
        </w:rPr>
        <w:br/>
      </w:r>
      <w:r>
        <w:rPr>
          <w:rFonts w:hint="eastAsia"/>
        </w:rPr>
        <w:t>　　第二节 通用型全科治疗仪行业发展特性</w:t>
      </w:r>
      <w:r>
        <w:rPr>
          <w:rFonts w:hint="eastAsia"/>
        </w:rPr>
        <w:br/>
      </w:r>
      <w:r>
        <w:rPr>
          <w:rFonts w:hint="eastAsia"/>
        </w:rPr>
        <w:t>　　第三节 通用型全科治疗仪产业链分析</w:t>
      </w:r>
      <w:r>
        <w:rPr>
          <w:rFonts w:hint="eastAsia"/>
        </w:rPr>
        <w:br/>
      </w:r>
      <w:r>
        <w:rPr>
          <w:rFonts w:hint="eastAsia"/>
        </w:rPr>
        <w:t>　　第四节 通用型全科治疗仪行业生命周期分析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中国通用型全科治疗仪发展环境分析</w:t>
      </w:r>
      <w:r>
        <w:rPr>
          <w:rFonts w:hint="eastAsia"/>
        </w:rPr>
        <w:br/>
      </w:r>
      <w:r>
        <w:rPr>
          <w:rFonts w:hint="eastAsia"/>
        </w:rPr>
        <w:t>　　第一节 通用型全科治疗仪行业经济环境分析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通用型全科治疗仪行业相关政策、标准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通用型全科治疗仪行业相关发展规划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2025-2026年通用型全科治疗仪行业技术发展现状及趋势分析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通用型全科治疗仪行业技术发展现状分析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国内外通用型全科治疗仪行业技术差异与原因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通用型全科治疗仪行业技术发展方向、趋势预测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提升通用型全科治疗仪行业技术能力策略建议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全球通用型全科治疗仪市场发展概况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全球通用型全科治疗仪市场发展分析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北美地区主要国家通用型全科治疗仪市场概况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欧洲地区主要国家通用型全科治疗仪市场概况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亚洲地区主要国家通用型全科治疗仪市场概况</w:t>
      </w:r>
      <w:r>
        <w:rPr>
          <w:rFonts w:hint="eastAsia"/>
        </w:rPr>
        <w:br/>
      </w:r>
      <w:r>
        <w:rPr>
          <w:rFonts w:hint="eastAsia"/>
        </w:rPr>
        <w:t>　　第五节 全球通用型全科治疗仪市场发展预测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中国通用型全科治疗仪发展现状</w:t>
      </w:r>
      <w:r>
        <w:rPr>
          <w:rFonts w:hint="eastAsia"/>
        </w:rPr>
        <w:br/>
      </w:r>
      <w:r>
        <w:rPr>
          <w:rFonts w:hint="eastAsia"/>
        </w:rPr>
        <w:t>　　第一节 中国通用型全科治疗仪市场现状分析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中国通用型全科治疗仪行业产量情况分析及预测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一、通用型全科治疗仪总体产能规模</w:t>
      </w:r>
      <w:r>
        <w:rPr>
          <w:rFonts w:hint="eastAsia"/>
        </w:rPr>
        <w:br/>
      </w:r>
      <w:r>
        <w:rPr>
          <w:rFonts w:hint="eastAsia"/>
        </w:rPr>
        <w:t>　　　　二、通用型全科治疗仪生产区域分布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三、2020-2025年中国通用型全科治疗仪行业产量统计分析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三、2026-2032年中国通用型全科治疗仪行业产量预测分析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中国通用型全科治疗仪市场需求分析及预测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一、中国通用型全科治疗仪市场需求特点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二、2020-2025年中国通用型全科治疗仪市场需求量统计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三、2026-2032年中国通用型全科治疗仪市场需求量预测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中国通用型全科治疗仪价格趋势分析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一、2020-2025年中国通用型全科治疗仪市场价格趋势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二、2026-2032年中国通用型全科治疗仪市场价格走势预测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通用型全科治疗仪市场特性分析</w:t>
      </w:r>
      <w:r>
        <w:rPr>
          <w:rFonts w:hint="eastAsia"/>
        </w:rPr>
        <w:br/>
      </w:r>
      <w:r>
        <w:rPr>
          <w:rFonts w:hint="eastAsia"/>
        </w:rPr>
        <w:t>　　第一节 通用型全科治疗仪行业集中度分析</w:t>
      </w:r>
      <w:r>
        <w:rPr>
          <w:rFonts w:hint="eastAsia"/>
        </w:rPr>
        <w:br/>
      </w:r>
      <w:r>
        <w:rPr>
          <w:rFonts w:hint="eastAsia"/>
        </w:rPr>
        <w:t>　　第二节 通用型全科治疗仪行业SWOT分析</w:t>
      </w:r>
      <w:r>
        <w:rPr>
          <w:rFonts w:hint="eastAsia"/>
        </w:rPr>
        <w:br/>
      </w:r>
      <w:r>
        <w:rPr>
          <w:rFonts w:hint="eastAsia"/>
        </w:rPr>
        <w:t>　　　　一、通用型全科治疗仪行业优势</w:t>
      </w:r>
      <w:r>
        <w:rPr>
          <w:rFonts w:hint="eastAsia"/>
        </w:rPr>
        <w:br/>
      </w:r>
      <w:r>
        <w:rPr>
          <w:rFonts w:hint="eastAsia"/>
        </w:rPr>
        <w:t>　　　　二、通用型全科治疗仪行业劣势</w:t>
      </w:r>
      <w:r>
        <w:rPr>
          <w:rFonts w:hint="eastAsia"/>
        </w:rPr>
        <w:br/>
      </w:r>
      <w:r>
        <w:rPr>
          <w:rFonts w:hint="eastAsia"/>
        </w:rPr>
        <w:t>　　　　三、通用型全科治疗仪行业机会</w:t>
      </w:r>
      <w:r>
        <w:rPr>
          <w:rFonts w:hint="eastAsia"/>
        </w:rPr>
        <w:br/>
      </w:r>
      <w:r>
        <w:rPr>
          <w:rFonts w:hint="eastAsia"/>
        </w:rPr>
        <w:t>　　　　四、通用型全科治疗仪行业风险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2020-2025年通用型全科治疗仪行业经济运行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2020-2025年中国通用型全科治疗仪行业盈利能力分析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2020-2025年中国通用型全科治疗仪行业发展能力分析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2020-2025年通用型全科治疗仪行业偿债能力分析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2020-2025年通用型全科治疗仪制造企业数量分析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中国通用型全科治疗仪行业重点地区发展分析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**地区通用型全科治疗仪市场发展分析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**地区通用型全科治疗仪市场发展分析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**地区通用型全科治疗仪市场发展分析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**地区通用型全科治疗仪市场发展分析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**地区通用型全科治疗仪市场发展分析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2020-2025年中国通用型全科治疗仪进出口分析</w:t>
      </w:r>
      <w:r>
        <w:rPr>
          <w:rFonts w:hint="eastAsia"/>
        </w:rPr>
        <w:br/>
      </w:r>
      <w:r>
        <w:rPr>
          <w:rFonts w:hint="eastAsia"/>
        </w:rPr>
        <w:t>　　第一节 通用型全科治疗仪进口情况分析</w:t>
      </w:r>
      <w:r>
        <w:rPr>
          <w:rFonts w:hint="eastAsia"/>
        </w:rPr>
        <w:br/>
      </w:r>
      <w:r>
        <w:rPr>
          <w:rFonts w:hint="eastAsia"/>
        </w:rPr>
        <w:t>　　第二节 通用型全科治疗仪出口情况分析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影响通用型全科治疗仪进出口因素分析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主要通用型全科治疗仪生产企业及竞争格局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三、企业通用型全科治疗仪经营状况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三、企业通用型全科治疗仪经营状况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三、企业通用型全科治疗仪经营状况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三、企业通用型全科治疗仪经营状况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三、企业通用型全科治疗仪经营状况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三、企业通用型全科治疗仪经营状况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通用型全科治疗仪行业投资战略研究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通用型全科治疗仪行业发展战略研究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对我国通用型全科治疗仪品牌的战略思考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一、通用型全科治疗仪品牌的重要性</w:t>
      </w:r>
      <w:r>
        <w:rPr>
          <w:rFonts w:hint="eastAsia"/>
        </w:rPr>
        <w:br/>
      </w:r>
      <w:r>
        <w:rPr>
          <w:rFonts w:hint="eastAsia"/>
        </w:rPr>
        <w:t>　　　　二、通用型全科治疗仪实施品牌战略的意义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三、通用型全科治疗仪企业品牌的现状分析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四、我国通用型全科治疗仪企业的品牌战略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五、通用型全科治疗仪品牌战略管理的策略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通用型全科治疗仪经营策略分析</w:t>
      </w:r>
      <w:r>
        <w:rPr>
          <w:rFonts w:hint="eastAsia"/>
        </w:rPr>
        <w:br/>
      </w:r>
      <w:r>
        <w:rPr>
          <w:rFonts w:hint="eastAsia"/>
        </w:rPr>
        <w:t>　　　　一、通用型全科治疗仪市场细分策略</w:t>
      </w:r>
      <w:r>
        <w:rPr>
          <w:rFonts w:hint="eastAsia"/>
        </w:rPr>
        <w:br/>
      </w:r>
      <w:r>
        <w:rPr>
          <w:rFonts w:hint="eastAsia"/>
        </w:rPr>
        <w:t>　　　　二、通用型全科治疗仪市场创新策略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四、通用型全科治疗仪新产品差异化战略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2026-2032年中国通用型全科治疗仪发展趋势预测及投资风险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2026年通用型全科治疗仪市场前景分析</w:t>
      </w:r>
      <w:r>
        <w:rPr>
          <w:rFonts w:hint="eastAsia"/>
        </w:rPr>
        <w:br/>
      </w:r>
      <w:r>
        <w:rPr>
          <w:rFonts w:hint="eastAsia"/>
        </w:rPr>
        <w:t>　　第二节 2026年通用型全科治疗仪行业发展趋势预测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通用型全科治疗仪行业投资风险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通用型全科治疗仪投资建议</w:t>
      </w:r>
      <w:r>
        <w:rPr>
          <w:rFonts w:hint="eastAsia"/>
        </w:rPr>
        <w:br/>
      </w:r>
      <w:r>
        <w:rPr>
          <w:rFonts w:hint="eastAsia"/>
        </w:rPr>
        <w:t>　　第一节 通用型全科治疗仪行业投资环境分析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通用型全科治疗仪行业投资进入壁垒分析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通用型全科治疗仪行业历程</w:t>
      </w:r>
      <w:r>
        <w:rPr>
          <w:rFonts w:hint="eastAsia"/>
        </w:rPr>
        <w:br/>
      </w:r>
      <w:r>
        <w:rPr>
          <w:rFonts w:hint="eastAsia"/>
        </w:rPr>
        <w:t>　　图表 通用型全科治疗仪行业生命周期</w:t>
      </w:r>
      <w:r>
        <w:rPr>
          <w:rFonts w:hint="eastAsia"/>
        </w:rPr>
        <w:br/>
      </w:r>
      <w:r>
        <w:rPr>
          <w:rFonts w:hint="eastAsia"/>
        </w:rPr>
        <w:t>　　图表 通用型全科治疗仪行业产业链分析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2020-2025年通用型全科治疗仪行业市场容量分析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2025年中国通用型全科治疗仪行业需求领域分布格局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2025年中国通用型全科治疗仪进口国家及地区分析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2025年中国通用型全科治疗仪出口国家及地区分析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2020-2025年中国通用型全科治疗仪行业企业平均规模情况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**地区通用型全科治疗仪市场规模及增长情况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**地区通用型全科治疗仪行业市场需求情况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**地区通用型全科治疗仪市场规模及增长情况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**地区通用型全科治疗仪行业市场需求情况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**地区通用型全科治疗仪市场规模及增长情况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**地区通用型全科治疗仪行业市场需求情况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**地区通用型全科治疗仪市场规模及增长情况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**地区通用型全科治疗仪行业市场需求情况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通用型全科治疗仪重点企业（三）成长能力情况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2026-2032年中国通用型全科治疗仪行业产能预测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2026-2032年中国通用型全科治疗仪行业产量预测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2026-2032年中国通用型全科治疗仪市场需求量预测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2026-2032年中国通用型全科治疗仪行业供需平衡预测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2026-2032年中国通用型全科治疗仪行业市场容量预测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2026-2032年中国通用型全科治疗仪行业市场规模预测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2026-2032年中国通用型全科治疗仪市场前景分析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2026-2032年中国通用型全科治疗仪行业发展趋势预测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2e89fe96f447e" w:history="1">
        <w:r>
          <w:rPr>
            <w:rStyle w:val="Hyperlink"/>
          </w:rPr>
          <w:t>2026-2032年全球与中国通用型全科治疗仪行业研究及行业前景分析报告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2e89fe96f447e" w:history="1">
        <w:r>
          <w:rPr>
            <w:rStyle w:val="Hyperlink"/>
          </w:rPr>
          <w:t>https://www.20087.com/3/76/TongYongXingQuanKeZhiLiaoYiDeXianZhuangYuFaZhanQianJing.html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热点：通用型全科治疗仪的作用、全科治疗仪的应用视频、全科治疗仪的使用方法、全科治疗仪多少钱、全科治疗仪官网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bb741795e47c8" w:history="1">
      <w:r>
        <w:rPr>
          <w:rStyle w:val="Hyperlink"/>
        </w:rPr>
        <w:t>2026-2032年全球与中国通用型全科治疗仪行业研究及行业前景分析报告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ongYongXingQuanKeZhiLiaoYiDeXianZhuangYuFaZhanQianJing.html" TargetMode="External" Id="Rcc02e89fe96f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ongYongXingQuanKeZhiLiaoYiDeXianZhuangYuFaZhanQianJing.html" TargetMode="External" Id="Rbffbb741795e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2026-07-16T07:31:40Z</dcterms:created>
  <dcterms:modified xsi:type="dcterms:W3CDTF">2026-07-16T08:31:40Z</dcterms:modified>
  <dc:subject>2026-2032年全球与中国通用型全科治疗仪行业研究及行业前景分析报告</dc:subject>
  <dc:title>2026-2032年全球与中国通用型全科治疗仪行业研究及行业前景分析报告</dc:title>
  <cp:keywords>2026-2032年全球与中国通用型全科治疗仪行业研究及行业前景分析报告</cp:keywords>
  <dc:description>2026-2032年全球与中国通用型全科治疗仪行业研究及行业前景分析报告</dc:description>
</cp:coreProperties>
</file>