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9bfb6c5604582" w:history="1">
              <w:r>
                <w:rPr>
                  <w:rStyle w:val="Hyperlink"/>
                </w:rPr>
                <w:t>2024-2030年中国中医医疗市场研究分析与前景趋势报告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9bfb6c5604582" w:history="1">
              <w:r>
                <w:rPr>
                  <w:rStyle w:val="Hyperlink"/>
                </w:rPr>
                <w:t>2024-2030年中国中医医疗市场研究分析与前景趋势报告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9bfb6c5604582" w:history="1">
                <w:r>
                  <w:rPr>
                    <w:rStyle w:val="Hyperlink"/>
                  </w:rPr>
                  <w:t>https://www.20087.com/3/66/ZhongYiYiLiaoDeQianJingQuShi.html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疗市场在全球范围内受到健康意识提升、慢性病管理和文化传承需求的推动，近年来保持稳定增长。中医医疗以其整体观、辨证施治和非侵入性治疗的特点，成为全球医疗体系中不可或缺的一部分。随着全球对个性化医疗和预防医学的需求增加，对高质量、多功能的中医医疗服务需求持续上升。然而，行业面临的挑战包括如何在保证疗效和标准化的同时，提高普及率和接受度，以及如何应对快速变化的医疗政策和国际竞争。</w:t>
      </w:r>
      <w:r>
        <w:rPr>
          <w:rFonts w:hint="eastAsia"/>
        </w:rPr>
        <w:br/>
      </w:r>
      <w:r>
        <w:rPr>
          <w:rFonts w:hint="eastAsia"/>
        </w:rPr>
        <w:t>　　未来，中医医疗行业将更加注重科研创新和国际化。一方面，通过加强中医药基础研究和临床验证，开发能够结合现代医学知识和中医理论的创新疗法，拓宽其在慢性病管理、疼痛治疗和心理健康的国际应用。另一方面，结合互联网医疗和远程诊疗技术，提供能够实现跨境医疗服务和文化交流的智能中医医疗解决方案，推动行业向更加全球化和数字化的方向发展。此外，随着健康意识的提升，中医医疗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9bfb6c5604582" w:history="1">
        <w:r>
          <w:rPr>
            <w:rStyle w:val="Hyperlink"/>
          </w:rPr>
          <w:t>2024-2030年中国中医医疗市场研究分析与前景趋势报告</w:t>
        </w:r>
      </w:hyperlink>
      <w:r>
        <w:rPr>
          <w:rFonts w:hint="eastAsia"/>
        </w:rPr>
        <w:t>》专业、系统地分析了中医医疗行业现状，包括市场需求、市场规模及价格动态，全面梳理了中医医疗产业链结构，并对中医医疗细分市场进行了探究。中医医疗报告基于详实数据，科学预测了中医医疗市场发展前景和发展趋势，同时剖析了中医医疗品牌竞争、市场集中度以及重点企业的市场地位。在识别风险与机遇的基础上，中医医疗报告提出了针对性的发展策略和建议。中医医疗报告为中医医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中医医疗产业概述</w:t>
      </w:r>
      <w:r>
        <w:rPr>
          <w:rFonts w:hint="eastAsia"/>
        </w:rPr>
        <w:br/>
      </w:r>
      <w:r>
        <w:rPr>
          <w:rFonts w:hint="eastAsia"/>
        </w:rPr>
        <w:t>　　第一节 中医医疗定义</w:t>
      </w:r>
      <w:r>
        <w:rPr>
          <w:rFonts w:hint="eastAsia"/>
        </w:rPr>
        <w:br/>
      </w:r>
      <w:r>
        <w:rPr>
          <w:rFonts w:hint="eastAsia"/>
        </w:rPr>
        <w:t>　　第二节 中医医疗行业特点</w:t>
      </w:r>
      <w:r>
        <w:rPr>
          <w:rFonts w:hint="eastAsia"/>
        </w:rPr>
        <w:br/>
      </w:r>
      <w:r>
        <w:rPr>
          <w:rFonts w:hint="eastAsia"/>
        </w:rPr>
        <w:t>　　第三节 中医医疗产业链分析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中国中医医疗行业运行环境分析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中国中医医疗运行经济环境分析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中国中医医疗产业政策环境分析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一、中医医疗行业监管体制</w:t>
      </w:r>
      <w:r>
        <w:rPr>
          <w:rFonts w:hint="eastAsia"/>
        </w:rPr>
        <w:br/>
      </w:r>
      <w:r>
        <w:rPr>
          <w:rFonts w:hint="eastAsia"/>
        </w:rPr>
        <w:t>　　　　二、中医医疗行业主要法规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三、主要中医医疗产业政策</w:t>
      </w:r>
      <w:r>
        <w:rPr>
          <w:rFonts w:hint="eastAsia"/>
        </w:rPr>
        <w:br/>
      </w:r>
      <w:r>
        <w:rPr>
          <w:rFonts w:hint="eastAsia"/>
        </w:rPr>
        <w:t>　　第三节 中国中医医疗产业社会环境分析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国外中医医疗行业发展态势分析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国外中医医疗市场发展现状分析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国外主要国家中医医疗市场现状</w:t>
      </w:r>
      <w:r>
        <w:rPr>
          <w:rFonts w:hint="eastAsia"/>
        </w:rPr>
        <w:br/>
      </w:r>
      <w:r>
        <w:rPr>
          <w:rFonts w:hint="eastAsia"/>
        </w:rPr>
        <w:t>　　第三节 国外中医医疗行业发展趋势预测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中国中医医疗行业市场分析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2019-2024年中国中医医疗行业规模情况</w:t>
      </w:r>
      <w:r>
        <w:rPr>
          <w:rFonts w:hint="eastAsia"/>
        </w:rPr>
        <w:br/>
      </w:r>
      <w:r>
        <w:rPr>
          <w:rFonts w:hint="eastAsia"/>
        </w:rPr>
        <w:t>　　　　一、中医医疗行业市场规模情况分析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二、中医医疗行业单位规模情况</w:t>
      </w:r>
      <w:r>
        <w:rPr>
          <w:rFonts w:hint="eastAsia"/>
        </w:rPr>
        <w:br/>
      </w:r>
      <w:r>
        <w:rPr>
          <w:rFonts w:hint="eastAsia"/>
        </w:rPr>
        <w:t>　　　　三、中医医疗行业人员规模情况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二、中医医疗行业偿债能力分析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三、中医医疗行业营运能力分析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四、中医医疗行业发展能力分析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2023-2024年中国中医医疗行业热点动态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2023-2024年中国中医医疗行业面临的挑战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中国重点地区中医医疗行业市场调研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国内中医医疗行业价格回顾</w:t>
      </w:r>
      <w:r>
        <w:rPr>
          <w:rFonts w:hint="eastAsia"/>
        </w:rPr>
        <w:br/>
      </w:r>
      <w:r>
        <w:rPr>
          <w:rFonts w:hint="eastAsia"/>
        </w:rPr>
        <w:t>　　第二节 国内中医医疗行业价格走势预测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中国中医医疗行业客户调研</w:t>
      </w:r>
      <w:r>
        <w:rPr>
          <w:rFonts w:hint="eastAsia"/>
        </w:rPr>
        <w:br/>
      </w:r>
      <w:r>
        <w:rPr>
          <w:rFonts w:hint="eastAsia"/>
        </w:rPr>
        <w:t>　　　　一、中医医疗行业客户偏好调查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三、中医医疗品牌忠诚度调查</w:t>
      </w:r>
      <w:r>
        <w:rPr>
          <w:rFonts w:hint="eastAsia"/>
        </w:rPr>
        <w:br/>
      </w:r>
      <w:r>
        <w:rPr>
          <w:rFonts w:hint="eastAsia"/>
        </w:rPr>
        <w:t>　　　　四、中医医疗行业客户消费理念调研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2024年中医医疗行业集中度分析</w:t>
      </w:r>
      <w:r>
        <w:rPr>
          <w:rFonts w:hint="eastAsia"/>
        </w:rPr>
        <w:br/>
      </w:r>
      <w:r>
        <w:rPr>
          <w:rFonts w:hint="eastAsia"/>
        </w:rPr>
        <w:t>　　　　一、中医医疗市场集中度分析</w:t>
      </w:r>
      <w:r>
        <w:rPr>
          <w:rFonts w:hint="eastAsia"/>
        </w:rPr>
        <w:br/>
      </w:r>
      <w:r>
        <w:rPr>
          <w:rFonts w:hint="eastAsia"/>
        </w:rPr>
        <w:t>　　　　二、中医医疗企业集中度分析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2023-2024年中医医疗行业竞争格局分析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中医医疗企业发展策略分析</w:t>
      </w:r>
      <w:r>
        <w:rPr>
          <w:rFonts w:hint="eastAsia"/>
        </w:rPr>
        <w:br/>
      </w:r>
      <w:r>
        <w:rPr>
          <w:rFonts w:hint="eastAsia"/>
        </w:rPr>
        <w:t>　　第一节 中医医疗市场策略分析</w:t>
      </w:r>
      <w:r>
        <w:rPr>
          <w:rFonts w:hint="eastAsia"/>
        </w:rPr>
        <w:br/>
      </w:r>
      <w:r>
        <w:rPr>
          <w:rFonts w:hint="eastAsia"/>
        </w:rPr>
        <w:t>　　　　一、中医医疗价格策略分析</w:t>
      </w:r>
      <w:r>
        <w:rPr>
          <w:rFonts w:hint="eastAsia"/>
        </w:rPr>
        <w:br/>
      </w:r>
      <w:r>
        <w:rPr>
          <w:rFonts w:hint="eastAsia"/>
        </w:rPr>
        <w:t>　　　　二、中医医疗渠道策略分析</w:t>
      </w:r>
      <w:r>
        <w:rPr>
          <w:rFonts w:hint="eastAsia"/>
        </w:rPr>
        <w:br/>
      </w:r>
      <w:r>
        <w:rPr>
          <w:rFonts w:hint="eastAsia"/>
        </w:rPr>
        <w:t>　　第二节 中医医疗销售策略分析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提高中医医疗企业竞争力的策略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一、提高中国中医医疗企业核心竞争力的对策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二、中医医疗企业提升竞争力的主要方向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三、影响中医医疗企业核心竞争力的因素及提升途径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四、提高中医医疗企业竞争力的策略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中医医疗行业SWOT模型分析</w:t>
      </w:r>
      <w:r>
        <w:rPr>
          <w:rFonts w:hint="eastAsia"/>
        </w:rPr>
        <w:br/>
      </w:r>
      <w:r>
        <w:rPr>
          <w:rFonts w:hint="eastAsia"/>
        </w:rPr>
        <w:t>　　　　一、中医医疗行业优势分析</w:t>
      </w:r>
      <w:r>
        <w:rPr>
          <w:rFonts w:hint="eastAsia"/>
        </w:rPr>
        <w:br/>
      </w:r>
      <w:r>
        <w:rPr>
          <w:rFonts w:hint="eastAsia"/>
        </w:rPr>
        <w:t>　　　　二、中医医疗行业劣势分析</w:t>
      </w:r>
      <w:r>
        <w:rPr>
          <w:rFonts w:hint="eastAsia"/>
        </w:rPr>
        <w:br/>
      </w:r>
      <w:r>
        <w:rPr>
          <w:rFonts w:hint="eastAsia"/>
        </w:rPr>
        <w:t>　　　　三、中医医疗行业机会分析</w:t>
      </w:r>
      <w:r>
        <w:rPr>
          <w:rFonts w:hint="eastAsia"/>
        </w:rPr>
        <w:br/>
      </w:r>
      <w:r>
        <w:rPr>
          <w:rFonts w:hint="eastAsia"/>
        </w:rPr>
        <w:t>　　　　四、中医医疗行业风险分析</w:t>
      </w:r>
      <w:r>
        <w:rPr>
          <w:rFonts w:hint="eastAsia"/>
        </w:rPr>
        <w:br/>
      </w:r>
      <w:r>
        <w:rPr>
          <w:rFonts w:hint="eastAsia"/>
        </w:rPr>
        <w:t>　　第二节 中医医疗行业投资风险及控制策略分析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2024-2030年中国中医医疗行业投资潜力及发展趋势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2024-2030年中医医疗行业投资潜力分析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中智林^：2024-2030年中国中医医疗行业发展趋势分析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一、2024年中医医疗市场前景分析</w:t>
      </w:r>
      <w:r>
        <w:rPr>
          <w:rFonts w:hint="eastAsia"/>
        </w:rPr>
        <w:br/>
      </w:r>
      <w:r>
        <w:rPr>
          <w:rFonts w:hint="eastAsia"/>
        </w:rPr>
        <w:t>　　　　二、2024年中医医疗发展趋势预测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三、2024-2030年我国中医医疗行业发展剖析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中医医疗行业历程</w:t>
      </w:r>
      <w:r>
        <w:rPr>
          <w:rFonts w:hint="eastAsia"/>
        </w:rPr>
        <w:br/>
      </w:r>
      <w:r>
        <w:rPr>
          <w:rFonts w:hint="eastAsia"/>
        </w:rPr>
        <w:t>　　图表 中医医疗行业生命周期</w:t>
      </w:r>
      <w:r>
        <w:rPr>
          <w:rFonts w:hint="eastAsia"/>
        </w:rPr>
        <w:br/>
      </w:r>
      <w:r>
        <w:rPr>
          <w:rFonts w:hint="eastAsia"/>
        </w:rPr>
        <w:t>　　图表 中医医疗行业产业链分析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9bfb6c5604582" w:history="1">
        <w:r>
          <w:rPr>
            <w:rStyle w:val="Hyperlink"/>
          </w:rPr>
          <w:t>2024-2030年中国中医医疗市场研究分析与前景趋势报告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9bfb6c5604582" w:history="1">
        <w:r>
          <w:rPr>
            <w:rStyle w:val="Hyperlink"/>
          </w:rPr>
          <w:t>https://www.20087.com/3/66/ZhongYiYiLiaoDeQianJingQuShi.html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bce74376d495e" w:history="1">
      <w:r>
        <w:rPr>
          <w:rStyle w:val="Hyperlink"/>
        </w:rPr>
        <w:t>2024-2030年中国中医医疗市场研究分析与前景趋势报告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ongYiYiLiaoDeQianJingQuShi.html" TargetMode="External" Id="R4839bfb6c560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ongYiYiLiaoDeQianJingQuShi.html" TargetMode="External" Id="Rdbdbce74376d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2023-12-04T06:16:00Z</dcterms:created>
  <dcterms:modified xsi:type="dcterms:W3CDTF">2023-12-04T07:16:00Z</dcterms:modified>
  <dc:subject>2024-2030年中国中医医疗市场研究分析与前景趋势报告</dc:subject>
  <dc:title>2024-2030年中国中医医疗市场研究分析与前景趋势报告</dc:title>
  <cp:keywords>2024-2030年中国中医医疗市场研究分析与前景趋势报告</cp:keywords>
  <dc:description>2024-2030年中国中医医疗市场研究分析与前景趋势报告</dc:description>
</cp:coreProperties>
</file>