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2fcbed1d400e" w:history="1">
              <w:r>
                <w:rPr>
                  <w:rStyle w:val="Hyperlink"/>
                </w:rPr>
                <w:t>2026-2032年中国人体骨骼模型行业现状分析与发展前景报告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2fcbed1d400e" w:history="1">
              <w:r>
                <w:rPr>
                  <w:rStyle w:val="Hyperlink"/>
                </w:rPr>
                <w:t>2026-2032年中国人体骨骼模型行业现状分析与发展前景报告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2fcbed1d400e" w:history="1">
                <w:r>
                  <w:rPr>
                    <w:rStyle w:val="Hyperlink"/>
                  </w:rPr>
                  <w:t>https://www.20087.com/3/06/RenTiGuGeMoXingQianJing.html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骨骼模型是医学教育、临床培训及患者沟通的重要教具，产品涵盖基础解剖教学型、高仿真病理型及数字化交互型。传统模型以PVC或树脂材料制成，强调解剖结构准确、关节可活动及耐用性；高端模型则集成病理特征（如骨质疏松、骨折复位）或配合AR/VR实现虚实融合教学。在医学教育标准化与模拟训练普及背景下，对材质触感逼真度、模块化拆装设计及多语言标注提出更高要求。现代教学机构普遍采用分层模型（如可分离颅骨、脊柱节段）提升学习深度。然而，高仿真模型成本高昂、缺乏动态力学反馈，以及静态模型难以展示生物力学功能等问题，仍是教学效果深化的主要局限。</w:t>
      </w:r>
      <w:r>
        <w:rPr>
          <w:rFonts w:hint="eastAsia"/>
        </w:rPr>
        <w:br/>
      </w:r>
      <w:r>
        <w:rPr>
          <w:rFonts w:hint="eastAsia"/>
        </w:rPr>
        <w:t>　　未来，人体骨骼模型将朝着智能交互、个性化定制与数字孪生融合方向演进。市场调研网指出，一方面，嵌入应变传感器与力反馈装置的模型可模拟手术操作阻力，用于骨科技能培训；另一方面，基于患者CT数据3D打印的个性化骨骼模型将支撑术前规划与医患沟通。在教育层面，与虚拟解剖软件联动的混合现实模型将实现“看得见、摸得着、可操作”的沉浸式学习。此外，可降解生物复合材料将提升环保属性。长远来看，该模型将从静态教具升级为集教学、训练、诊疗于一体的高保真医学数字物理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2fcbed1d400e" w:history="1">
        <w:r>
          <w:rPr>
            <w:rStyle w:val="Hyperlink"/>
          </w:rPr>
          <w:t>2026-2032年中国人体骨骼模型行业现状分析与发展前景报告</w:t>
        </w:r>
      </w:hyperlink>
      <w:r>
        <w:rPr>
          <w:rFonts w:hint="eastAsia"/>
        </w:rPr>
        <w:t>》基于对人体骨骼模型行业长期跟踪研究，采用定量与定性相结合的分析方法，系统梳理人体骨骼模型行业市场现状。报告从人体骨骼模型供需关系角度分析市场规模、产品动态及品牌竞争格局，考察人体骨骼模型重点企业经营状况，并评估人体骨骼模型行业技术发展现状与创新方向。通过对人体骨骼模型市场环境的分析，报告对人体骨骼模型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人体骨骼模型行业概述</w:t>
      </w:r>
      <w:r>
        <w:rPr>
          <w:rFonts w:hint="eastAsia"/>
        </w:rPr>
        <w:br/>
      </w:r>
      <w:r>
        <w:rPr>
          <w:rFonts w:hint="eastAsia"/>
        </w:rPr>
        <w:t>　　第一节 人体骨骼模型定义与分类</w:t>
      </w:r>
      <w:r>
        <w:rPr>
          <w:rFonts w:hint="eastAsia"/>
        </w:rPr>
        <w:br/>
      </w:r>
      <w:r>
        <w:rPr>
          <w:rFonts w:hint="eastAsia"/>
        </w:rPr>
        <w:t>　　第二节 人体骨骼模型应用领域</w:t>
      </w:r>
      <w:r>
        <w:rPr>
          <w:rFonts w:hint="eastAsia"/>
        </w:rPr>
        <w:br/>
      </w:r>
      <w:r>
        <w:rPr>
          <w:rFonts w:hint="eastAsia"/>
        </w:rPr>
        <w:t>　　第三节 人体骨骼模型行业经济指标分析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人体骨骼模型产业链及经营模式分析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三、人体骨骼模型销售模式及销售渠道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全球人体骨骼模型市场发展综述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2020-2025年全球人体骨骼模型市场规模与趋势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主要国家与地区人体骨骼模型市场分析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2026-2032年全球人体骨骼模型行业发展趋势与前景预测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中国人体骨骼模型行业市场分析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2025-2026年人体骨骼模型产能与投资动态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一、国内人体骨骼模型产能及利用情况</w:t>
      </w:r>
      <w:r>
        <w:rPr>
          <w:rFonts w:hint="eastAsia"/>
        </w:rPr>
        <w:br/>
      </w:r>
      <w:r>
        <w:rPr>
          <w:rFonts w:hint="eastAsia"/>
        </w:rPr>
        <w:t>　　　　二、人体骨骼模型产能扩张与投资动态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2026-2032年人体骨骼模型行业产量统计与趋势预测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一、2020-2025年人体骨骼模型行业产量数据统计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1、2020-2025年人体骨骼模型产量及增长趋势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2、2020-2025年人体骨骼模型细分产品产量及份额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二、影响人体骨骼模型产量的关键因素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三、2026-2032年人体骨骼模型产量预测</w:t>
      </w:r>
      <w:r>
        <w:rPr>
          <w:rFonts w:hint="eastAsia"/>
        </w:rPr>
        <w:br/>
      </w:r>
      <w:r>
        <w:rPr>
          <w:rFonts w:hint="eastAsia"/>
        </w:rPr>
        <w:t>　　第三节 2026-2032年人体骨骼模型市场需求与销售分析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一、2025-2026年人体骨骼模型行业需求现状</w:t>
      </w:r>
      <w:r>
        <w:rPr>
          <w:rFonts w:hint="eastAsia"/>
        </w:rPr>
        <w:br/>
      </w:r>
      <w:r>
        <w:rPr>
          <w:rFonts w:hint="eastAsia"/>
        </w:rPr>
        <w:t>　　　　二、人体骨骼模型客户群体与需求特点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三、2020-2025年人体骨骼模型行业销售规模分析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四、2026-2032年人体骨骼模型市场增长潜力与规模预测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中国人体骨骼模型细分市场与下游应用领域分析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人体骨骼模型细分市场分析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一、2025-2026年人体骨骼模型主要细分产品市场现状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人体骨骼模型下游应用与客户群体分析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一、2025-2026年人体骨骼模型各应用领域市场现状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2025-2026年人体骨骼模型行业技术发展现状及趋势分析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人体骨骼模型行业技术发展现状分析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国内外人体骨骼模型行业技术差异与原因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人体骨骼模型行业技术发展方向、趋势预测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提升人体骨骼模型行业技术能力策略建议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人体骨骼模型价格机制与竞争策略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一、2020-2025年人体骨骼模型市场价格走势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人体骨骼模型定价策略与方法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2026-2032年人体骨骼模型价格竞争态势与趋势预测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中国人体骨骼模型行业重点区域市场研究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2025-2026年重点区域人体骨骼模型市场发展概况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二、2020-2025年人体骨骼模型市场需求规模情况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二、2020-2025年人体骨骼模型市场需求规模情况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二、2020-2025年人体骨骼模型市场需求规模情况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二、2020-2025年人体骨骼模型市场需求规模情况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二、2020-2025年人体骨骼模型市场需求规模情况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三、2026-2032年人体骨骼模型行业发展潜力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2020-2025年中国人体骨骼模型行业进出口情况分析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人体骨骼模型行业进口情况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一、2020-2025年人体骨骼模型进口规模及增长情况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二、人体骨骼模型主要进口来源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人体骨骼模型行业出口情况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一、2020-2025年人体骨骼模型出口规模及增长情况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二、人体骨骼模型主要出口目的地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2020-2025年中国人体骨骼模型行业总体发展与财务状况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2020-2025年中国人体骨骼模型行业规模情况</w:t>
      </w:r>
      <w:r>
        <w:rPr>
          <w:rFonts w:hint="eastAsia"/>
        </w:rPr>
        <w:br/>
      </w:r>
      <w:r>
        <w:rPr>
          <w:rFonts w:hint="eastAsia"/>
        </w:rPr>
        <w:t>　　　　一、人体骨骼模型行业企业数量规模</w:t>
      </w:r>
      <w:r>
        <w:rPr>
          <w:rFonts w:hint="eastAsia"/>
        </w:rPr>
        <w:br/>
      </w:r>
      <w:r>
        <w:rPr>
          <w:rFonts w:hint="eastAsia"/>
        </w:rPr>
        <w:t>　　　　二、人体骨骼模型行业从业人员规模</w:t>
      </w:r>
      <w:r>
        <w:rPr>
          <w:rFonts w:hint="eastAsia"/>
        </w:rPr>
        <w:br/>
      </w:r>
      <w:r>
        <w:rPr>
          <w:rFonts w:hint="eastAsia"/>
        </w:rPr>
        <w:t>　　　　三、人体骨骼模型行业市场敏感性分析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2020-2025年中国人体骨骼模型行业财务能力分析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一、人体骨骼模型行业盈利能力</w:t>
      </w:r>
      <w:r>
        <w:rPr>
          <w:rFonts w:hint="eastAsia"/>
        </w:rPr>
        <w:br/>
      </w:r>
      <w:r>
        <w:rPr>
          <w:rFonts w:hint="eastAsia"/>
        </w:rPr>
        <w:t>　　　　二、人体骨骼模型行业偿债能力</w:t>
      </w:r>
      <w:r>
        <w:rPr>
          <w:rFonts w:hint="eastAsia"/>
        </w:rPr>
        <w:br/>
      </w:r>
      <w:r>
        <w:rPr>
          <w:rFonts w:hint="eastAsia"/>
        </w:rPr>
        <w:t>　　　　三、人体骨骼模型行业营运能力</w:t>
      </w:r>
      <w:r>
        <w:rPr>
          <w:rFonts w:hint="eastAsia"/>
        </w:rPr>
        <w:br/>
      </w:r>
      <w:r>
        <w:rPr>
          <w:rFonts w:hint="eastAsia"/>
        </w:rPr>
        <w:t>　　　　四、人体骨骼模型行业发展能力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人体骨骼模型行业重点企业调研分析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二、企业人体骨骼模型业务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中国人体骨骼模型行业竞争格局分析</w:t>
      </w:r>
      <w:r>
        <w:rPr>
          <w:rFonts w:hint="eastAsia"/>
        </w:rPr>
        <w:br/>
      </w:r>
      <w:r>
        <w:rPr>
          <w:rFonts w:hint="eastAsia"/>
        </w:rPr>
        <w:t>　　第一节 人体骨骼模型行业竞争格局总览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2025-2026年人体骨骼模型行业竞争力分析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2020-2025年人体骨骼模型行业企业并购活动分析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2025-2026年人体骨骼模型行业会展与招投标活动分析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一、人体骨骼模型行业会展活动及其市场影响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2026年中国人体骨骼模型企业发展企业发展策略与建议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人体骨骼模型销售模式与渠道策略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人体骨骼模型品牌与市场推广策略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人体骨骼模型研发投入与技术创新能力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人体骨骼模型合作联盟与资源整合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中国人体骨骼模型行业风险与对策</w:t>
      </w:r>
      <w:r>
        <w:rPr>
          <w:rFonts w:hint="eastAsia"/>
        </w:rPr>
        <w:br/>
      </w:r>
      <w:r>
        <w:rPr>
          <w:rFonts w:hint="eastAsia"/>
        </w:rPr>
        <w:t>　　第一节 人体骨骼模型行业SWOT分析</w:t>
      </w:r>
      <w:r>
        <w:rPr>
          <w:rFonts w:hint="eastAsia"/>
        </w:rPr>
        <w:br/>
      </w:r>
      <w:r>
        <w:rPr>
          <w:rFonts w:hint="eastAsia"/>
        </w:rPr>
        <w:t>　　　　一、人体骨骼模型行业优势</w:t>
      </w:r>
      <w:r>
        <w:rPr>
          <w:rFonts w:hint="eastAsia"/>
        </w:rPr>
        <w:br/>
      </w:r>
      <w:r>
        <w:rPr>
          <w:rFonts w:hint="eastAsia"/>
        </w:rPr>
        <w:t>　　　　二、人体骨骼模型行业劣势</w:t>
      </w:r>
      <w:r>
        <w:rPr>
          <w:rFonts w:hint="eastAsia"/>
        </w:rPr>
        <w:br/>
      </w:r>
      <w:r>
        <w:rPr>
          <w:rFonts w:hint="eastAsia"/>
        </w:rPr>
        <w:t>　　　　三、人体骨骼模型市场机会</w:t>
      </w:r>
      <w:r>
        <w:rPr>
          <w:rFonts w:hint="eastAsia"/>
        </w:rPr>
        <w:br/>
      </w:r>
      <w:r>
        <w:rPr>
          <w:rFonts w:hint="eastAsia"/>
        </w:rPr>
        <w:t>　　　　四、人体骨骼模型市场威胁</w:t>
      </w:r>
      <w:r>
        <w:rPr>
          <w:rFonts w:hint="eastAsia"/>
        </w:rPr>
        <w:br/>
      </w:r>
      <w:r>
        <w:rPr>
          <w:rFonts w:hint="eastAsia"/>
        </w:rPr>
        <w:t>　　第二节 人体骨骼模型行业风险及对策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2026-2032年中国人体骨骼模型行业前景与发展趋势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2025-2026年人体骨骼模型行业发展环境分析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一、人体骨骼模型行业主管部门与监管体制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二、人体骨骼模型行业主要法律法规及政策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三、人体骨骼模型行业标准与质量监管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2026-2032年人体骨骼模型行业发展趋势与方向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2026-2032年人体骨骼模型行业发展潜力与机遇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人体骨骼模型行业研究结论与建议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人体骨骼模型行业发展建议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**地区人体骨骼模型市场规模及增长情况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**地区人体骨骼模型行业市场需求情况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**地区人体骨骼模型市场规模及增长情况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**地区人体骨骼模型行业市场需求情况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2020-2025年中国人体骨骼模型行业产品市场价格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人体骨骼模型重点企业经营情况分析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人体骨骼模型重点企业经营情况分析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2026-2032年中国人体骨骼模型行业利润预测</w:t>
      </w:r>
      <w:r>
        <w:rPr>
          <w:rFonts w:hint="eastAsia"/>
        </w:rPr>
        <w:br/>
      </w:r>
      <w:r>
        <w:rPr>
          <w:rFonts w:hint="eastAsia"/>
        </w:rPr>
        <w:t>　　图表 2026年人体骨骼模型行业壁垒</w:t>
      </w:r>
      <w:r>
        <w:rPr>
          <w:rFonts w:hint="eastAsia"/>
        </w:rPr>
        <w:br/>
      </w:r>
      <w:r>
        <w:rPr>
          <w:rFonts w:hint="eastAsia"/>
        </w:rPr>
        <w:t>　　图表 2026年人体骨骼模型市场前景分析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2026-2032年中国人体骨骼模型市场需求预测</w:t>
      </w:r>
      <w:r>
        <w:rPr>
          <w:rFonts w:hint="eastAsia"/>
        </w:rPr>
        <w:br/>
      </w:r>
      <w:r>
        <w:rPr>
          <w:rFonts w:hint="eastAsia"/>
        </w:rPr>
        <w:t>　　图表 2026年人体骨骼模型发展趋势预测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2fcbed1d400e" w:history="1">
        <w:r>
          <w:rPr>
            <w:rStyle w:val="Hyperlink"/>
          </w:rPr>
          <w:t>2026-2032年中国人体骨骼模型行业现状分析与发展前景报告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2fcbed1d400e" w:history="1">
        <w:r>
          <w:rPr>
            <w:rStyle w:val="Hyperlink"/>
          </w:rPr>
          <w:t>https://www.20087.com/3/06/RenTiGuGeMoXingQianJing.html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热点：人体骨骼结构图3D、人体骨骼模型 全身及名称、人体骨骼三维立体图、人体骨骼模型价格、人体骨骼立体3d图、人体骨骼模型全身图解、人体骨骼结构图解大全、人体骨骼模型背部、全身骨骼图片大全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a7fbd8b045f0" w:history="1">
      <w:r>
        <w:rPr>
          <w:rStyle w:val="Hyperlink"/>
        </w:rPr>
        <w:t>2026-2032年中国人体骨骼模型行业现状分析与发展前景报告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enTiGuGeMoXingQianJing.html" TargetMode="External" Id="R962e2fcbed1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enTiGuGeMoXingQianJing.html" TargetMode="External" Id="R03f9a7fbd8b0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2026-02-11T05:07:50Z</dcterms:created>
  <dcterms:modified xsi:type="dcterms:W3CDTF">2026-02-11T06:07:50Z</dcterms:modified>
  <dc:subject>2026-2032年中国人体骨骼模型行业现状分析与发展前景报告</dc:subject>
  <dc:title>2026-2032年中国人体骨骼模型行业现状分析与发展前景报告</dc:title>
  <cp:keywords>2026-2032年中国人体骨骼模型行业现状分析与发展前景报告</cp:keywords>
  <dc:description>2026-2032年中国人体骨骼模型行业现状分析与发展前景报告</dc:description>
</cp:coreProperties>
</file>