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5d39fa2914199" w:history="1">
              <w:r>
                <w:rPr>
                  <w:rStyle w:val="Hyperlink"/>
                </w:rPr>
                <w:t>2025-2031年中国医药行业发展调研及市场前景预测报告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5d39fa2914199" w:history="1">
              <w:r>
                <w:rPr>
                  <w:rStyle w:val="Hyperlink"/>
                </w:rPr>
                <w:t>2025-2031年中国医药行业发展调研及市场前景预测报告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5d39fa2914199" w:history="1">
                <w:r>
                  <w:rPr>
                    <w:rStyle w:val="Hyperlink"/>
                  </w:rPr>
                  <w:t>https://www.20087.com/3/A6/YiYaoFaZhanQuShiYuCeBaoGao.html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全球最具活力和创新性的行业之一，涉及药品研发、生产、分销和销售等环节。近年来，随着生物技术、基因编辑和细胞疗法等前沿技术的突破，医药行业迎来了前所未有的发展机遇。同时，新冠疫情加速了疫苗和抗病毒药物的研发进程，凸显了医药行业在公共卫生危机中的关键作用。</w:t>
      </w:r>
      <w:r>
        <w:rPr>
          <w:rFonts w:hint="eastAsia"/>
        </w:rPr>
        <w:br/>
      </w:r>
      <w:r>
        <w:rPr>
          <w:rFonts w:hint="eastAsia"/>
        </w:rPr>
        <w:t>　　未来，医药行业将更加聚焦于个性化医疗和精准治疗。基因组学、蛋白质组学和代谢组学等生物信息学技术的应用，将推动个体化诊疗方案的发展。同时，数字化健康管理和远程医疗服务的普及，将改变患者的就医体验和疾病的管理模式。此外，全球合作和知识共享，将促进新药研发的速度和效率，加速创新成果的临床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5d39fa2914199" w:history="1">
        <w:r>
          <w:rPr>
            <w:rStyle w:val="Hyperlink"/>
          </w:rPr>
          <w:t>2025-2031年中国医药行业发展调研及市场前景预测报告</w:t>
        </w:r>
      </w:hyperlink>
      <w:r>
        <w:rPr>
          <w:rFonts w:hint="eastAsia"/>
        </w:rPr>
        <w:t>》基于多年医药行业研究积累，结合医药行业市场现状，通过资深研究团队对医药市场资讯的系统整理与分析，依托权威数据资源及长期市场监测数据库，对医药行业进行了全面调研。报告详细分析了医药市场规模、市场前景、技术现状及未来发展方向，重点评估了医药行业内企业的竞争格局及经营表现，并通过SWOT分析揭示了医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05d39fa2914199" w:history="1">
        <w:r>
          <w:rPr>
            <w:rStyle w:val="Hyperlink"/>
          </w:rPr>
          <w:t>2025-2031年中国医药行业发展调研及市场前景预测报告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医药行业概况</w:t>
      </w:r>
      <w:r>
        <w:rPr>
          <w:rFonts w:hint="eastAsia"/>
        </w:rPr>
        <w:br/>
      </w:r>
      <w:r>
        <w:rPr>
          <w:rFonts w:hint="eastAsia"/>
        </w:rPr>
        <w:t>　　第一节 医药行业定义与分类</w:t>
      </w:r>
      <w:r>
        <w:rPr>
          <w:rFonts w:hint="eastAsia"/>
        </w:rPr>
        <w:br/>
      </w:r>
      <w:r>
        <w:rPr>
          <w:rFonts w:hint="eastAsia"/>
        </w:rPr>
        <w:t>　　第二节 医药行业发展历程</w:t>
      </w:r>
      <w:r>
        <w:rPr>
          <w:rFonts w:hint="eastAsia"/>
        </w:rPr>
        <w:br/>
      </w:r>
      <w:r>
        <w:rPr>
          <w:rFonts w:hint="eastAsia"/>
        </w:rPr>
        <w:t>　　第三节 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中国医药行业发展环境分析</w:t>
      </w:r>
      <w:r>
        <w:rPr>
          <w:rFonts w:hint="eastAsia"/>
        </w:rPr>
        <w:br/>
      </w:r>
      <w:r>
        <w:rPr>
          <w:rFonts w:hint="eastAsia"/>
        </w:rPr>
        <w:t>　　第一节 医药行业经济环境分析</w:t>
      </w:r>
      <w:r>
        <w:rPr>
          <w:rFonts w:hint="eastAsia"/>
        </w:rPr>
        <w:br/>
      </w:r>
      <w:r>
        <w:rPr>
          <w:rFonts w:hint="eastAsia"/>
        </w:rPr>
        <w:t>　　第二节 医药行业政策环境分析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二、相关医药行业标准分析</w:t>
      </w:r>
      <w:r>
        <w:rPr>
          <w:rFonts w:hint="eastAsia"/>
        </w:rPr>
        <w:br/>
      </w:r>
      <w:r>
        <w:rPr>
          <w:rFonts w:hint="eastAsia"/>
        </w:rPr>
        <w:t>　　第三节 医药行业社会环境分析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2024-2025年全球医药行业市场分析</w:t>
      </w:r>
      <w:r>
        <w:rPr>
          <w:rFonts w:hint="eastAsia"/>
        </w:rPr>
        <w:br/>
      </w:r>
      <w:r>
        <w:rPr>
          <w:rFonts w:hint="eastAsia"/>
        </w:rPr>
        <w:t>　　第一节 全球医药市场发展现状分析</w:t>
      </w:r>
      <w:r>
        <w:rPr>
          <w:rFonts w:hint="eastAsia"/>
        </w:rPr>
        <w:br/>
      </w:r>
      <w:r>
        <w:rPr>
          <w:rFonts w:hint="eastAsia"/>
        </w:rPr>
        <w:t>　　第二节 医药行业区域市场分析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全球医药行业市场发展趋势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中国医药市场规模情况</w:t>
      </w:r>
      <w:r>
        <w:rPr>
          <w:rFonts w:hint="eastAsia"/>
        </w:rPr>
        <w:br/>
      </w:r>
      <w:r>
        <w:rPr>
          <w:rFonts w:hint="eastAsia"/>
        </w:rPr>
        <w:t>　　第二节 中国医药行业盈利情况分析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一、2019-2024年医药市场需求情况</w:t>
      </w:r>
      <w:r>
        <w:rPr>
          <w:rFonts w:hint="eastAsia"/>
        </w:rPr>
        <w:br/>
      </w:r>
      <w:r>
        <w:rPr>
          <w:rFonts w:hint="eastAsia"/>
        </w:rPr>
        <w:t>　　　　二、2025年医药行业市场需求特点分析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三、2025-2031年医药市场需求预测</w:t>
      </w:r>
      <w:r>
        <w:rPr>
          <w:rFonts w:hint="eastAsia"/>
        </w:rPr>
        <w:br/>
      </w:r>
      <w:r>
        <w:rPr>
          <w:rFonts w:hint="eastAsia"/>
        </w:rPr>
        <w:t>　　第四节 中国医药行业产量情况分析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一、2019-2024年中国医药行业产量统计分析</w:t>
      </w:r>
      <w:r>
        <w:rPr>
          <w:rFonts w:hint="eastAsia"/>
        </w:rPr>
        <w:br/>
      </w:r>
      <w:r>
        <w:rPr>
          <w:rFonts w:hint="eastAsia"/>
        </w:rPr>
        <w:t>　　　　二、医药行业区域产量分析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三、2025-2031年中国医药行业产量预测分析</w:t>
      </w:r>
      <w:r>
        <w:rPr>
          <w:rFonts w:hint="eastAsia"/>
        </w:rPr>
        <w:br/>
      </w:r>
      <w:r>
        <w:rPr>
          <w:rFonts w:hint="eastAsia"/>
        </w:rPr>
        <w:t>　　第五节 医药行业市场供需平衡状况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二、2025-2031年医药行业资产规模预测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四、2025-2031年医药行业收入和利润预测</w:t>
      </w:r>
      <w:r>
        <w:rPr>
          <w:rFonts w:hint="eastAsia"/>
        </w:rPr>
        <w:br/>
      </w:r>
      <w:r>
        <w:rPr>
          <w:rFonts w:hint="eastAsia"/>
        </w:rPr>
        <w:t>　　第二节 医药行业效益分析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医药细分市场深度分析</w:t>
      </w:r>
      <w:r>
        <w:rPr>
          <w:rFonts w:hint="eastAsia"/>
        </w:rPr>
        <w:br/>
      </w:r>
      <w:r>
        <w:rPr>
          <w:rFonts w:hint="eastAsia"/>
        </w:rPr>
        <w:t>　　第一节 医药细分市场（一）发展研究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三、2025-2031年医药行业出口情况预测</w:t>
      </w:r>
      <w:r>
        <w:rPr>
          <w:rFonts w:hint="eastAsia"/>
        </w:rPr>
        <w:br/>
      </w:r>
      <w:r>
        <w:rPr>
          <w:rFonts w:hint="eastAsia"/>
        </w:rPr>
        <w:t>　　第二节 医药行业进口情况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三、2025-2031年医药行业进口情况预测</w:t>
      </w:r>
      <w:r>
        <w:rPr>
          <w:rFonts w:hint="eastAsia"/>
        </w:rPr>
        <w:br/>
      </w:r>
      <w:r>
        <w:rPr>
          <w:rFonts w:hint="eastAsia"/>
        </w:rPr>
        <w:t>　　第三节 医药行业进出口面临的挑战及对策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当前医药行业存在的问题</w:t>
      </w:r>
      <w:r>
        <w:rPr>
          <w:rFonts w:hint="eastAsia"/>
        </w:rPr>
        <w:br/>
      </w:r>
      <w:r>
        <w:rPr>
          <w:rFonts w:hint="eastAsia"/>
        </w:rPr>
        <w:t>　　第二节 医药未来发展预测分析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一、医药市场竞争风险</w:t>
      </w:r>
      <w:r>
        <w:rPr>
          <w:rFonts w:hint="eastAsia"/>
        </w:rPr>
        <w:br/>
      </w:r>
      <w:r>
        <w:rPr>
          <w:rFonts w:hint="eastAsia"/>
        </w:rPr>
        <w:t>　　　　二、医药原材料压力风险分析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三、医药技术风险分析</w:t>
      </w:r>
      <w:r>
        <w:rPr>
          <w:rFonts w:hint="eastAsia"/>
        </w:rPr>
        <w:br/>
      </w:r>
      <w:r>
        <w:rPr>
          <w:rFonts w:hint="eastAsia"/>
        </w:rPr>
        <w:t>　　　　四、医药政策和体制风险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中国医药行业营销策略分析</w:t>
      </w:r>
      <w:r>
        <w:rPr>
          <w:rFonts w:hint="eastAsia"/>
        </w:rPr>
        <w:br/>
      </w:r>
      <w:r>
        <w:rPr>
          <w:rFonts w:hint="eastAsia"/>
        </w:rPr>
        <w:t>　　第一节 医药市场推广策略研究分析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一、做好医药产品导入</w:t>
      </w:r>
      <w:r>
        <w:rPr>
          <w:rFonts w:hint="eastAsia"/>
        </w:rPr>
        <w:br/>
      </w:r>
      <w:r>
        <w:rPr>
          <w:rFonts w:hint="eastAsia"/>
        </w:rPr>
        <w:t>　　　　二、做好医药产品组合和产品线决策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医药行业发展机遇</w:t>
      </w:r>
      <w:r>
        <w:rPr>
          <w:rFonts w:hint="eastAsia"/>
        </w:rPr>
        <w:br/>
      </w:r>
      <w:r>
        <w:rPr>
          <w:rFonts w:hint="eastAsia"/>
        </w:rPr>
        <w:t>　　　　一、医药行业市场增长机会</w:t>
      </w:r>
      <w:r>
        <w:rPr>
          <w:rFonts w:hint="eastAsia"/>
        </w:rPr>
        <w:br/>
      </w:r>
      <w:r>
        <w:rPr>
          <w:rFonts w:hint="eastAsia"/>
        </w:rPr>
        <w:t>　　　　二、医药行业技术创新机遇</w:t>
      </w:r>
      <w:r>
        <w:rPr>
          <w:rFonts w:hint="eastAsia"/>
        </w:rPr>
        <w:br/>
      </w:r>
      <w:r>
        <w:rPr>
          <w:rFonts w:hint="eastAsia"/>
        </w:rPr>
        <w:t>　　　　三、医药行业并购整合机会</w:t>
      </w:r>
      <w:r>
        <w:rPr>
          <w:rFonts w:hint="eastAsia"/>
        </w:rPr>
        <w:br/>
      </w:r>
      <w:r>
        <w:rPr>
          <w:rFonts w:hint="eastAsia"/>
        </w:rPr>
        <w:t>　　　　四、医药企业战略发展建议</w:t>
      </w:r>
      <w:r>
        <w:rPr>
          <w:rFonts w:hint="eastAsia"/>
        </w:rPr>
        <w:br/>
      </w:r>
      <w:r>
        <w:rPr>
          <w:rFonts w:hint="eastAsia"/>
        </w:rPr>
        <w:t>　　第二节 医药行业风险预警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医药行业市场发展趋势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一、2025-2031年医药行业市场规模预测</w:t>
      </w:r>
      <w:r>
        <w:rPr>
          <w:rFonts w:hint="eastAsia"/>
        </w:rPr>
        <w:br/>
      </w:r>
      <w:r>
        <w:rPr>
          <w:rFonts w:hint="eastAsia"/>
        </w:rPr>
        <w:t>　　　　二、医药行业增长驱动因素</w:t>
      </w:r>
      <w:r>
        <w:rPr>
          <w:rFonts w:hint="eastAsia"/>
        </w:rPr>
        <w:br/>
      </w:r>
      <w:r>
        <w:rPr>
          <w:rFonts w:hint="eastAsia"/>
        </w:rPr>
        <w:t>　　　　三、医药市场供需格局展望</w:t>
      </w:r>
      <w:r>
        <w:rPr>
          <w:rFonts w:hint="eastAsia"/>
        </w:rPr>
        <w:br/>
      </w:r>
      <w:r>
        <w:rPr>
          <w:rFonts w:hint="eastAsia"/>
        </w:rPr>
        <w:t>　　第二节 医药行业投资分析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一、2025-2031年医药行业投资规模预测</w:t>
      </w:r>
      <w:r>
        <w:rPr>
          <w:rFonts w:hint="eastAsia"/>
        </w:rPr>
        <w:br/>
      </w:r>
      <w:r>
        <w:rPr>
          <w:rFonts w:hint="eastAsia"/>
        </w:rPr>
        <w:t>　　　　二、医药行业盈利能力分析</w:t>
      </w:r>
      <w:r>
        <w:rPr>
          <w:rFonts w:hint="eastAsia"/>
        </w:rPr>
        <w:br/>
      </w:r>
      <w:r>
        <w:rPr>
          <w:rFonts w:hint="eastAsia"/>
        </w:rPr>
        <w:t>　　　　三、医药行业投资回报评估</w:t>
      </w:r>
      <w:r>
        <w:rPr>
          <w:rFonts w:hint="eastAsia"/>
        </w:rPr>
        <w:br/>
      </w:r>
      <w:r>
        <w:rPr>
          <w:rFonts w:hint="eastAsia"/>
        </w:rPr>
        <w:t>　　第三节 中智^林^　医药项目投资建议</w:t>
      </w:r>
      <w:r>
        <w:rPr>
          <w:rFonts w:hint="eastAsia"/>
        </w:rPr>
        <w:br/>
      </w:r>
      <w:r>
        <w:rPr>
          <w:rFonts w:hint="eastAsia"/>
        </w:rPr>
        <w:t>　　　　一、医药技术应用要点</w:t>
      </w:r>
      <w:r>
        <w:rPr>
          <w:rFonts w:hint="eastAsia"/>
        </w:rPr>
        <w:br/>
      </w:r>
      <w:r>
        <w:rPr>
          <w:rFonts w:hint="eastAsia"/>
        </w:rPr>
        <w:t>　　　　二、医药项目投资策略</w:t>
      </w:r>
      <w:r>
        <w:rPr>
          <w:rFonts w:hint="eastAsia"/>
        </w:rPr>
        <w:br/>
      </w:r>
      <w:r>
        <w:rPr>
          <w:rFonts w:hint="eastAsia"/>
        </w:rPr>
        <w:t>　　　　三、医药生产开发建议</w:t>
      </w:r>
      <w:r>
        <w:rPr>
          <w:rFonts w:hint="eastAsia"/>
        </w:rPr>
        <w:br/>
      </w:r>
      <w:r>
        <w:rPr>
          <w:rFonts w:hint="eastAsia"/>
        </w:rPr>
        <w:t>　　　　四、医药市场拓展注意事项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2025-2031年中国医药市场需求预测</w:t>
      </w:r>
      <w:r>
        <w:rPr>
          <w:rFonts w:hint="eastAsia"/>
        </w:rPr>
        <w:br/>
      </w:r>
      <w:r>
        <w:rPr>
          <w:rFonts w:hint="eastAsia"/>
        </w:rPr>
        <w:t>　　图表 2025年医药发展趋势预测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5d39fa2914199" w:history="1">
        <w:r>
          <w:rPr>
            <w:rStyle w:val="Hyperlink"/>
          </w:rPr>
          <w:t>2025-2031年中国医药行业发展调研及市场前景预测报告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5d39fa2914199" w:history="1">
        <w:r>
          <w:rPr>
            <w:rStyle w:val="Hyperlink"/>
          </w:rPr>
          <w:t>https://www.20087.com/3/A6/YiYaoFaZhanQuShiYuCeBaoGao.html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热点：医药行业的发展前景、医药etf昨日成交额超6亿、医药卫生杂志、医药前沿、《医药》期刊、医药网官网正品、临床医药文献、医药卫生杂志、药店500种常用药品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7ee00e01242b1" w:history="1">
      <w:r>
        <w:rPr>
          <w:rStyle w:val="Hyperlink"/>
        </w:rPr>
        <w:t>2025-2031年中国医药行业发展调研及市场前景预测报告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YiYaoFaZhanQuShiYuCeBaoGao.html" TargetMode="External" Id="R7b05d39fa291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YiYaoFaZhanQuShiYuCeBaoGao.html" TargetMode="External" Id="Rd717ee00e012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2025-01-19T07:37:00Z</dcterms:created>
  <dcterms:modified xsi:type="dcterms:W3CDTF">2025-01-19T08:37:00Z</dcterms:modified>
  <dc:subject>2025-2031年中国医药行业发展调研及市场前景预测报告</dc:subject>
  <dc:title>2025-2031年中国医药行业发展调研及市场前景预测报告</dc:title>
  <cp:keywords>2025-2031年中国医药行业发展调研及市场前景预测报告</cp:keywords>
  <dc:description>2025-2031年中国医药行业发展调研及市场前景预测报告</dc:description>
</cp:coreProperties>
</file>