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fe0fa03f4e17" w:history="1">
              <w:r>
                <w:rPr>
                  <w:rStyle w:val="Hyperlink"/>
                </w:rPr>
                <w:t>2023-2029年中国雷公藤红素市场研究分析与发展趋势预测报告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fe0fa03f4e17" w:history="1">
              <w:r>
                <w:rPr>
                  <w:rStyle w:val="Hyperlink"/>
                </w:rPr>
                <w:t>2023-2029年中国雷公藤红素市场研究分析与发展趋势预测报告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fe0fa03f4e17" w:history="1">
                <w:r>
                  <w:rPr>
                    <w:rStyle w:val="Hyperlink"/>
                  </w:rPr>
                  <w:t>https://www.20087.com/3/16/LeiGongTengHongSuHangYeFaZhanQuShi.html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红素是一种天然产物，因其具有抗炎、免疫调节等多种生物活性，在医药领域备受关注。近年来，随着提取技术的进步和药理研究的深入，雷公藤红素的生物活性和药理作用得到了更广泛的了解。当前市场上，雷公藤红素不仅在风湿性疾病治疗中发挥重要作用，还在皮肤科、消化系统疾病等多个领域展现出潜在的应用价值。此外，随着对其作用机制研究的深入，雷公藤红素在新药开发方面的应用前景被看好。</w:t>
      </w:r>
      <w:r>
        <w:rPr>
          <w:rFonts w:hint="eastAsia"/>
        </w:rPr>
        <w:br/>
      </w:r>
      <w:r>
        <w:rPr>
          <w:rFonts w:hint="eastAsia"/>
        </w:rPr>
        <w:t>　　未来，雷公藤红素的发展将更加注重靶向性和安全性。市场调研网指出，一方面，随着分子生物学和药物化学的进步，雷公藤红素将更加靶向性，通过优化结构和提高生物利用度，使其能够更有效地作用于特定的细胞或分子靶点，提高治疗效果。另一方面，随着药物安全性的提高，雷公藤红素将更加安全性，通过减少不良反应和毒副作用，提高药物的安全性和患者的生活质量。此外，雷公藤红素还将更加注重联合用药和个性化治疗方案的开发，以满足不同患者群体的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ffe0fa03f4e17" w:history="1">
        <w:r>
          <w:rPr>
            <w:rStyle w:val="Hyperlink"/>
          </w:rPr>
          <w:t>2023-2029年中国雷公藤红素市场研究分析与发展趋势预测报告</w:t>
        </w:r>
      </w:hyperlink>
      <w:r>
        <w:rPr>
          <w:rFonts w:hint="eastAsia"/>
        </w:rPr>
        <w:t>》，2023年雷公藤红素行业市场规模达 亿元，预计2029年市场规模将达 亿元，期间年均复合增长率（CAGR）达 %。报告通过详实的数据分析，全面解析了雷公藤红素行业的市场规模、需求动态及价格趋势，深入探讨了雷公藤红素产业链上下游的协同关系与竞争格局变化。报告对雷公藤红素细分市场进行精准划分，结合重点企业研究，揭示了品牌影响力与市场集中度的现状，为行业参与者提供了清晰的竞争态势洞察。同时，报告结合宏观经济环境、技术发展路径及消费者需求演变，科学预测了雷公藤红素行业的未来发展方向，并针对潜在风险提出了切实可行的应对策略。报告为雷公藤红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雷公藤红素行业发展概述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一、雷公藤红素行业定义及分类</w:t>
      </w:r>
      <w:r>
        <w:rPr>
          <w:rFonts w:hint="eastAsia"/>
        </w:rPr>
        <w:br/>
      </w:r>
      <w:r>
        <w:rPr>
          <w:rFonts w:hint="eastAsia"/>
        </w:rPr>
        <w:t>　　　　二、雷公藤红素行业经济特性</w:t>
      </w:r>
      <w:r>
        <w:rPr>
          <w:rFonts w:hint="eastAsia"/>
        </w:rPr>
        <w:br/>
      </w:r>
      <w:r>
        <w:rPr>
          <w:rFonts w:hint="eastAsia"/>
        </w:rPr>
        <w:t>　　　　三、雷公藤红素行业产业链简介</w:t>
      </w:r>
      <w:r>
        <w:rPr>
          <w:rFonts w:hint="eastAsia"/>
        </w:rPr>
        <w:br/>
      </w:r>
      <w:r>
        <w:rPr>
          <w:rFonts w:hint="eastAsia"/>
        </w:rPr>
        <w:t>　　第二节 雷公藤红素行业发展成熟度</w:t>
      </w:r>
      <w:r>
        <w:rPr>
          <w:rFonts w:hint="eastAsia"/>
        </w:rPr>
        <w:br/>
      </w:r>
      <w:r>
        <w:rPr>
          <w:rFonts w:hint="eastAsia"/>
        </w:rPr>
        <w:t>　　　　一、雷公藤红素行业发展周期分析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雷公藤红素行业相关产业动态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2022-2023年雷公藤红素行业发展环境分析</w:t>
      </w:r>
      <w:r>
        <w:rPr>
          <w:rFonts w:hint="eastAsia"/>
        </w:rPr>
        <w:br/>
      </w:r>
      <w:r>
        <w:rPr>
          <w:rFonts w:hint="eastAsia"/>
        </w:rPr>
        <w:t>　　第一节 雷公藤红素行业环境分析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雷公藤红素行业相关政策、法规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雷公藤红素行业技术发展现状及趋势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当前我国雷公藤红素技术发展现状</w:t>
      </w:r>
      <w:r>
        <w:rPr>
          <w:rFonts w:hint="eastAsia"/>
        </w:rPr>
        <w:br/>
      </w:r>
      <w:r>
        <w:rPr>
          <w:rFonts w:hint="eastAsia"/>
        </w:rPr>
        <w:t>　　第二节 中外雷公藤红素技术差距及产生差距的主要原因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提高我国雷公藤红素技术的对策</w:t>
      </w:r>
      <w:r>
        <w:rPr>
          <w:rFonts w:hint="eastAsia"/>
        </w:rPr>
        <w:br/>
      </w:r>
      <w:r>
        <w:rPr>
          <w:rFonts w:hint="eastAsia"/>
        </w:rPr>
        <w:t>　　第四节 我国雷公藤红素产品研发、设计发展趋势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中国雷公藤红素市场发展调研</w:t>
      </w:r>
      <w:r>
        <w:rPr>
          <w:rFonts w:hint="eastAsia"/>
        </w:rPr>
        <w:br/>
      </w:r>
      <w:r>
        <w:rPr>
          <w:rFonts w:hint="eastAsia"/>
        </w:rPr>
        <w:t>　　第一节 雷公藤红素市场现状分析及预测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一、2018-2023年中国雷公藤红素市场规模分析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二、2023-2029年中国雷公藤红素市场规模预测</w:t>
      </w:r>
      <w:r>
        <w:rPr>
          <w:rFonts w:hint="eastAsia"/>
        </w:rPr>
        <w:br/>
      </w:r>
      <w:r>
        <w:rPr>
          <w:rFonts w:hint="eastAsia"/>
        </w:rPr>
        <w:t>　　第二节 雷公藤红素行业产能分析及预测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一、2018-2023年中国雷公藤红素行业产能分析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二、2023-2029年中国雷公藤红素行业产能预测</w:t>
      </w:r>
      <w:r>
        <w:rPr>
          <w:rFonts w:hint="eastAsia"/>
        </w:rPr>
        <w:br/>
      </w:r>
      <w:r>
        <w:rPr>
          <w:rFonts w:hint="eastAsia"/>
        </w:rPr>
        <w:t>　　第三节 雷公藤红素行业产量分析及预测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一、2018-2023年中国雷公藤红素行业产量分析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二、2023-2029年中国雷公藤红素行业产量预测</w:t>
      </w:r>
      <w:r>
        <w:rPr>
          <w:rFonts w:hint="eastAsia"/>
        </w:rPr>
        <w:br/>
      </w:r>
      <w:r>
        <w:rPr>
          <w:rFonts w:hint="eastAsia"/>
        </w:rPr>
        <w:t>　　第四节 雷公藤红素市场需求分析及预测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一、2018-2023年中国雷公藤红素市场需求分析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二、2023-2029年中国雷公藤红素市场需求预测</w:t>
      </w:r>
      <w:r>
        <w:rPr>
          <w:rFonts w:hint="eastAsia"/>
        </w:rPr>
        <w:br/>
      </w:r>
      <w:r>
        <w:rPr>
          <w:rFonts w:hint="eastAsia"/>
        </w:rPr>
        <w:t>　　第五节 雷公藤红素进出口数据分析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一、2018-2023年中国雷公藤红素进出口数据分析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二、2023-2029年国内雷公藤红素进出口情况预测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2018-2023年中国雷公藤红素行业总体发展状况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中国雷公藤红素行业规模情况分析</w:t>
      </w:r>
      <w:r>
        <w:rPr>
          <w:rFonts w:hint="eastAsia"/>
        </w:rPr>
        <w:br/>
      </w:r>
      <w:r>
        <w:rPr>
          <w:rFonts w:hint="eastAsia"/>
        </w:rPr>
        <w:t>　　　　一、雷公藤红素行业单位规模情况分析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二、雷公藤红素行业人员规模状况分析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三、雷公藤红素行业资产规模状况分析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四、雷公藤红素行业市场规模状况分析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五、雷公藤红素行业敏感性分析</w:t>
      </w:r>
      <w:r>
        <w:rPr>
          <w:rFonts w:hint="eastAsia"/>
        </w:rPr>
        <w:br/>
      </w:r>
      <w:r>
        <w:rPr>
          <w:rFonts w:hint="eastAsia"/>
        </w:rPr>
        <w:t>　　第二节 中国雷公藤红素行业财务能力分析</w:t>
      </w:r>
      <w:r>
        <w:rPr>
          <w:rFonts w:hint="eastAsia"/>
        </w:rPr>
        <w:br/>
      </w:r>
      <w:r>
        <w:rPr>
          <w:rFonts w:hint="eastAsia"/>
        </w:rPr>
        <w:t>　　　　一、雷公藤红素行业盈利能力分析</w:t>
      </w:r>
      <w:r>
        <w:rPr>
          <w:rFonts w:hint="eastAsia"/>
        </w:rPr>
        <w:br/>
      </w:r>
      <w:r>
        <w:rPr>
          <w:rFonts w:hint="eastAsia"/>
        </w:rPr>
        <w:t>　　　　二、雷公藤红素行业偿债能力分析</w:t>
      </w:r>
      <w:r>
        <w:rPr>
          <w:rFonts w:hint="eastAsia"/>
        </w:rPr>
        <w:br/>
      </w:r>
      <w:r>
        <w:rPr>
          <w:rFonts w:hint="eastAsia"/>
        </w:rPr>
        <w:t>　　　　三、雷公藤红素行业营运能力分析</w:t>
      </w:r>
      <w:r>
        <w:rPr>
          <w:rFonts w:hint="eastAsia"/>
        </w:rPr>
        <w:br/>
      </w:r>
      <w:r>
        <w:rPr>
          <w:rFonts w:hint="eastAsia"/>
        </w:rPr>
        <w:t>　　　　四、雷公藤红素行业发展能力分析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中国雷公藤红素行业重点区域发展分析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一、中国雷公藤红素行业重点区域市场结构变化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二、重点地区（一）雷公藤红素行业发展分析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三、重点地区（二）雷公藤红素行业发展分析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四、重点地区（三）雷公藤红素行业发展分析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五、重点地区（四）雷公藤红素行业发展分析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六、重点地区（五）雷公藤红素行业发展分析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雷公藤红素行业产品价格分析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三、主要雷公藤红素品牌产品价位分析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五、价格在雷公藤红素行业竞争中的重要性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2023年中国雷公藤红素行业上下游行业发展分析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雷公藤红素上游行业分析</w:t>
      </w:r>
      <w:r>
        <w:rPr>
          <w:rFonts w:hint="eastAsia"/>
        </w:rPr>
        <w:br/>
      </w:r>
      <w:r>
        <w:rPr>
          <w:rFonts w:hint="eastAsia"/>
        </w:rPr>
        <w:t>　　　　一、雷公藤红素产品成本构成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四、上游供给对雷公藤红素行业的影响</w:t>
      </w:r>
      <w:r>
        <w:rPr>
          <w:rFonts w:hint="eastAsia"/>
        </w:rPr>
        <w:br/>
      </w:r>
      <w:r>
        <w:rPr>
          <w:rFonts w:hint="eastAsia"/>
        </w:rPr>
        <w:t>　　第二节 雷公藤红素下游行业分析</w:t>
      </w:r>
      <w:r>
        <w:rPr>
          <w:rFonts w:hint="eastAsia"/>
        </w:rPr>
        <w:br/>
      </w:r>
      <w:r>
        <w:rPr>
          <w:rFonts w:hint="eastAsia"/>
        </w:rPr>
        <w:t>　　　　一、雷公藤红素下游行业分布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四、下游需求对雷公藤红素行业的影响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雷公藤红素行业重点企业发展调研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雷公藤红素重点企业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2023年中国雷公藤红素产业市场竞争格局分析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2023年中国雷公藤红素产业竞争现状分析</w:t>
      </w:r>
      <w:r>
        <w:rPr>
          <w:rFonts w:hint="eastAsia"/>
        </w:rPr>
        <w:br/>
      </w:r>
      <w:r>
        <w:rPr>
          <w:rFonts w:hint="eastAsia"/>
        </w:rPr>
        <w:t>　　　　一、雷公藤红素竞争力分析</w:t>
      </w:r>
      <w:r>
        <w:rPr>
          <w:rFonts w:hint="eastAsia"/>
        </w:rPr>
        <w:br/>
      </w:r>
      <w:r>
        <w:rPr>
          <w:rFonts w:hint="eastAsia"/>
        </w:rPr>
        <w:t>　　　　二、雷公藤红素技术竞争分析</w:t>
      </w:r>
      <w:r>
        <w:rPr>
          <w:rFonts w:hint="eastAsia"/>
        </w:rPr>
        <w:br/>
      </w:r>
      <w:r>
        <w:rPr>
          <w:rFonts w:hint="eastAsia"/>
        </w:rPr>
        <w:t>　　　　三、雷公藤红素价格竞争分析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2023年中国雷公藤红素产业集中度分析</w:t>
      </w:r>
      <w:r>
        <w:rPr>
          <w:rFonts w:hint="eastAsia"/>
        </w:rPr>
        <w:br/>
      </w:r>
      <w:r>
        <w:rPr>
          <w:rFonts w:hint="eastAsia"/>
        </w:rPr>
        <w:t>　　　　一、雷公藤红素市场集中度分析</w:t>
      </w:r>
      <w:r>
        <w:rPr>
          <w:rFonts w:hint="eastAsia"/>
        </w:rPr>
        <w:br/>
      </w:r>
      <w:r>
        <w:rPr>
          <w:rFonts w:hint="eastAsia"/>
        </w:rPr>
        <w:t>　　　　二、雷公藤红素企业集中度分析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2023-2029年提高雷公藤红素企业竞争力的策略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雷公藤红素行业投资风险预警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2023年影响雷公藤红素行业发展的主要因素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一、影响雷公藤红素行业运行的有利因素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二、影响雷公藤红素行业运行的稳定因素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三、影响雷公藤红素行业运行的不利因素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四、我国雷公藤红素行业发展面临的挑战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五、我国雷公藤红素行业发展面临的机遇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对雷公藤红素行业投资风险预警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一、2023-2029年雷公藤红素行业市场风险及控制策略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二、2023-2029年雷公藤红素行业政策风险及控制策略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三、2023-2029年雷公藤红素行业经营风险及控制策略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四、2023-2029年雷公藤红素同业竞争风险及控制策略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五、2023-2029年雷公藤红素行业其他风险及控制策略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雷公藤红素行业发展趋势与投资规划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2023-2029年雷公藤红素市场发展潜力分析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2023-2029年雷公藤红素行业发展趋势分析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2023-2029年雷公藤红素行业投资前景研究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(中:智:林)对我国雷公藤红素品牌的战略思考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二、雷公藤红素实施品牌战略的意义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三、雷公藤红素企业品牌的现状分析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四、我国雷公藤红素企业的品牌战略</w:t>
      </w:r>
      <w:r>
        <w:rPr>
          <w:rFonts w:hint="eastAsia"/>
        </w:rPr>
        <w:br/>
      </w:r>
      <w:r>
        <w:rPr>
          <w:rFonts w:hint="eastAsia"/>
        </w:rPr>
        <w:t>　　　　五、雷公藤红素品牌战略管理的策略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2018-2023年中国雷公藤红素行业产量及增长趋势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2023-2029年中国雷公藤红素行业产量预测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2018-2023年中国雷公藤红素行业市场需求及增长情况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2023-2029年中国雷公藤红素行业市场需求预测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2018-2023年中国雷公藤红素行业利润及增长情况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2018-2023年中国雷公藤红素行业出口情况分析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2018-2023年中国雷公藤红素行业产品市场价格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2023-2029年中国雷公藤红素行业产品市场价格走势预测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雷公藤红素重点企业经营情况分析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雷公藤红素重点企业经营情况分析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2023-2029年中国雷公藤红素市场规模预测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2023-2029年中国雷公藤红素行业利润预测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fe0fa03f4e17" w:history="1">
        <w:r>
          <w:rPr>
            <w:rStyle w:val="Hyperlink"/>
          </w:rPr>
          <w:t>2023-2029年中国雷公藤红素市场研究分析与发展趋势预测报告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fe0fa03f4e17" w:history="1">
        <w:r>
          <w:rPr>
            <w:rStyle w:val="Hyperlink"/>
          </w:rPr>
          <w:t>https://www.20087.com/3/16/LeiGongTengHongSuHangYeFaZhanQuShi.html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热点：雷公藤红素价格、雷公藤红素和雷公藤甲素区别、雷公藤红素英文、雷公藤红素紫外吸收波长、雷公藤红素稳定性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7955d92284828" w:history="1">
      <w:r>
        <w:rPr>
          <w:rStyle w:val="Hyperlink"/>
        </w:rPr>
        <w:t>2023-2029年中国雷公藤红素市场研究分析与发展趋势预测报告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eiGongTengHongSuHangYeFaZhanQuShi.html" TargetMode="External" Id="R363ffe0fa03f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eiGongTengHongSuHangYeFaZhanQuShi.html" TargetMode="External" Id="Rdb07955d922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2023-06-13T04:13:00Z</dcterms:created>
  <dcterms:modified xsi:type="dcterms:W3CDTF">2023-06-13T05:13:00Z</dcterms:modified>
  <dc:subject>2023-2029年中国雷公藤红素市场研究分析与发展趋势预测报告</dc:subject>
  <dc:title>2023-2029年中国雷公藤红素市场研究分析与发展趋势预测报告</dc:title>
  <cp:keywords>2023-2029年中国雷公藤红素市场研究分析与发展趋势预测报告</cp:keywords>
  <dc:description>2023-2029年中国雷公藤红素市场研究分析与发展趋势预测报告</dc:description>
</cp:coreProperties>
</file>