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90d81fce48a9" w:history="1">
              <w:r>
                <w:rPr>
                  <w:rStyle w:val="Hyperlink"/>
                </w:rPr>
                <w:t>2024-2030年中国异麦芽糖酐铁行业发展研究与行业前景分析报告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90d81fce48a9" w:history="1">
              <w:r>
                <w:rPr>
                  <w:rStyle w:val="Hyperlink"/>
                </w:rPr>
                <w:t>2024-2030年中国异麦芽糖酐铁行业发展研究与行业前景分析报告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b90d81fce48a9" w:history="1">
                <w:r>
                  <w:rPr>
                    <w:rStyle w:val="Hyperlink"/>
                  </w:rPr>
                  <w:t>https://www.20087.com/5/16/YiMaiYaTangGanTieHangYeFaZhanQianJing.html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酐铁作为治疗和预防缺铁性贫血的有效药物，因其吸收好、副作用少而被广泛认可。目前，生产技术不断优化，提高了产品的纯度与稳定性，减少了不良反应。异麦芽糖酐铁在配方设计上更加注重人体吸收机制，提高了铁元素的生物利用度，满足了不同年龄段人群的补铁需求。</w:t>
      </w:r>
      <w:r>
        <w:rPr>
          <w:rFonts w:hint="eastAsia"/>
        </w:rPr>
        <w:br/>
      </w:r>
      <w:r>
        <w:rPr>
          <w:rFonts w:hint="eastAsia"/>
        </w:rPr>
        <w:t>　　异麦芽糖酐铁的未来发展趋势将侧重于配方创新与精准医疗应用。针对特定人群（如孕妇、儿童、老年人）的个性化补铁产品将更受欢迎。随着生物技术的发展，对铁元素吸收机制的深入研究，将指导新配方的开发，提高治疗效率。同时，结合数字医疗技术，实现剂量个性化调整与疗效跟踪，提升患者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90d81fce48a9" w:history="1">
        <w:r>
          <w:rPr>
            <w:rStyle w:val="Hyperlink"/>
          </w:rPr>
          <w:t>2024-2030年中国异麦芽糖酐铁行业发展研究与行业前景分析报告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异麦芽糖酐铁行业的市场规模、需求变化、产业链动态及区域发展格局。报告重点解读了异麦芽糖酐铁行业竞争态势与重点企业的市场表现，并通过科学研判行业趋势与前景，揭示了异麦芽糖酐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异麦芽糖酐铁产品概述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异麦芽糖酐铁市场特点分析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异麦芽糖酐铁行业发展周期特征分析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中国异麦芽糖酐铁行业发展环境分析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中国异麦芽糖酐铁行业发展经济环境分析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中国异麦芽糖酐铁行业发展政策环境分析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一、异麦芽糖酐铁行业政策影响分析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二、相关异麦芽糖酐铁行业标准分析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全球异麦芽糖酐铁行业市场发展调研分析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全球异麦芽糖酐铁行业市场运行环境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全球异麦芽糖酐铁行业市场发展情况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一、全球异麦芽糖酐铁行业市场供给分析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二、全球异麦芽糖酐铁行业市场需求分析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三、全球异麦芽糖酐铁行业主要国家地区发展情况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2024-2030年全球异麦芽糖酐铁行业市场规模趋势预测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中国异麦芽糖酐铁行业市场供需现状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中国异麦芽糖酐铁市场现状</w:t>
      </w:r>
      <w:r>
        <w:rPr>
          <w:rFonts w:hint="eastAsia"/>
        </w:rPr>
        <w:br/>
      </w:r>
      <w:r>
        <w:rPr>
          <w:rFonts w:hint="eastAsia"/>
        </w:rPr>
        <w:t>　　第二节 中国异麦芽糖酐铁行业产量情况分析及预测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一、异麦芽糖酐铁总体产能规模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二、2018-2023年中国异麦芽糖酐铁产量统计</w:t>
      </w:r>
      <w:r>
        <w:rPr>
          <w:rFonts w:hint="eastAsia"/>
        </w:rPr>
        <w:br/>
      </w:r>
      <w:r>
        <w:rPr>
          <w:rFonts w:hint="eastAsia"/>
        </w:rPr>
        <w:t>　　　　三、异麦芽糖酐铁行业供给区域分布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四、2024-2030年中国异麦芽糖酐铁产量预测</w:t>
      </w:r>
      <w:r>
        <w:rPr>
          <w:rFonts w:hint="eastAsia"/>
        </w:rPr>
        <w:br/>
      </w:r>
      <w:r>
        <w:rPr>
          <w:rFonts w:hint="eastAsia"/>
        </w:rPr>
        <w:t>　　第三节 中国异麦芽糖酐铁市场需求分析及预测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一、2018-2023年中国异麦芽糖酐铁市场需求统计</w:t>
      </w:r>
      <w:r>
        <w:rPr>
          <w:rFonts w:hint="eastAsia"/>
        </w:rPr>
        <w:br/>
      </w:r>
      <w:r>
        <w:rPr>
          <w:rFonts w:hint="eastAsia"/>
        </w:rPr>
        <w:t>　　　　二、中国异麦芽糖酐铁市场需求特点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三、2024-2030年中国异麦芽糖酐铁市场需求量预测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中国异麦芽糖酐铁行业现状调研分析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中国异麦芽糖酐铁行业发展现状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一、2022-2023年异麦芽糖酐铁行业品牌发展现状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二、2022-2023年异麦芽糖酐铁行业需求市场现状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三、2022-2023年异麦芽糖酐铁市场需求层次分析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四、2022-2023年中国异麦芽糖酐铁市场走向分析</w:t>
      </w:r>
      <w:r>
        <w:rPr>
          <w:rFonts w:hint="eastAsia"/>
        </w:rPr>
        <w:br/>
      </w:r>
      <w:r>
        <w:rPr>
          <w:rFonts w:hint="eastAsia"/>
        </w:rPr>
        <w:t>　　第二节 中国异麦芽糖酐铁产品技术分析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一、2022-2023年异麦芽糖酐铁产品技术变化特点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二、2022-2023年异麦芽糖酐铁产品市场的新技术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三、2022-2023年异麦芽糖酐铁产品市场现状分析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中国异麦芽糖酐铁行业存在的问题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一、2022-2023年异麦芽糖酐铁产品市场存在的主要问题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二、2022-2023年国内异麦芽糖酐铁产品市场的三大瓶颈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三、2022-2023年异麦芽糖酐铁产品市场遭遇的规模难题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对中国异麦芽糖酐铁市场的分析及思考</w:t>
      </w:r>
      <w:r>
        <w:rPr>
          <w:rFonts w:hint="eastAsia"/>
        </w:rPr>
        <w:br/>
      </w:r>
      <w:r>
        <w:rPr>
          <w:rFonts w:hint="eastAsia"/>
        </w:rPr>
        <w:t>　　　　一、异麦芽糖酐铁市场特点</w:t>
      </w:r>
      <w:r>
        <w:rPr>
          <w:rFonts w:hint="eastAsia"/>
        </w:rPr>
        <w:br/>
      </w:r>
      <w:r>
        <w:rPr>
          <w:rFonts w:hint="eastAsia"/>
        </w:rPr>
        <w:t>　　　　二、异麦芽糖酐铁市场分析</w:t>
      </w:r>
      <w:r>
        <w:rPr>
          <w:rFonts w:hint="eastAsia"/>
        </w:rPr>
        <w:br/>
      </w:r>
      <w:r>
        <w:rPr>
          <w:rFonts w:hint="eastAsia"/>
        </w:rPr>
        <w:t>　　　　三、异麦芽糖酐铁市场变化的方向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四、中国异麦芽糖酐铁行业发展的新思路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五、对中国异麦芽糖酐铁行业发展的思考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2018-2023年中国异麦芽糖酐铁产品市场进出口数据分析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2018-2023年中国异麦芽糖酐铁产品出口统计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2018-2023年中国异麦芽糖酐铁产品进口统计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2018-2023年中国异麦芽糖酐铁产品进出口价格对比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中国异麦芽糖酐铁主要进口来源地及出口目的地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异麦芽糖酐铁行业细分产品调研</w:t>
      </w:r>
      <w:r>
        <w:rPr>
          <w:rFonts w:hint="eastAsia"/>
        </w:rPr>
        <w:br/>
      </w:r>
      <w:r>
        <w:rPr>
          <w:rFonts w:hint="eastAsia"/>
        </w:rPr>
        <w:t>　　第一节 异麦芽糖酐铁细分产品结构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2018-2023年中国异麦芽糖酐铁行业竞争态势分析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2023年异麦芽糖酐铁行业集中度分析</w:t>
      </w:r>
      <w:r>
        <w:rPr>
          <w:rFonts w:hint="eastAsia"/>
        </w:rPr>
        <w:br/>
      </w:r>
      <w:r>
        <w:rPr>
          <w:rFonts w:hint="eastAsia"/>
        </w:rPr>
        <w:t>　　　　一、异麦芽糖酐铁市场集中度分析</w:t>
      </w:r>
      <w:r>
        <w:rPr>
          <w:rFonts w:hint="eastAsia"/>
        </w:rPr>
        <w:br/>
      </w:r>
      <w:r>
        <w:rPr>
          <w:rFonts w:hint="eastAsia"/>
        </w:rPr>
        <w:t>　　　　二、异麦芽糖酐铁企业分布区域集中度分析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三、异麦芽糖酐铁区域消费集中度分析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2018-2023年异麦芽糖酐铁主要企业竞争力分析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2023年异麦芽糖酐铁行业竞争格局分析</w:t>
      </w:r>
      <w:r>
        <w:rPr>
          <w:rFonts w:hint="eastAsia"/>
        </w:rPr>
        <w:br/>
      </w:r>
      <w:r>
        <w:rPr>
          <w:rFonts w:hint="eastAsia"/>
        </w:rPr>
        <w:t>　　　　一、异麦芽糖酐铁行业竞争分析</w:t>
      </w:r>
      <w:r>
        <w:rPr>
          <w:rFonts w:hint="eastAsia"/>
        </w:rPr>
        <w:br/>
      </w:r>
      <w:r>
        <w:rPr>
          <w:rFonts w:hint="eastAsia"/>
        </w:rPr>
        <w:t>　　　　二、中外异麦芽糖酐铁产品竞争分析</w:t>
      </w:r>
      <w:r>
        <w:rPr>
          <w:rFonts w:hint="eastAsia"/>
        </w:rPr>
        <w:br/>
      </w:r>
      <w:r>
        <w:rPr>
          <w:rFonts w:hint="eastAsia"/>
        </w:rPr>
        <w:t>　　　　三、国内异麦芽糖酐铁行业重点企业发展动向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异麦芽糖酐铁行业上下游产业链发展情况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异麦芽糖酐铁上游产业发展分析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异麦芽糖酐铁下游产业发展分析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异麦芽糖酐铁行业重点企业竞争力分析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三、企业异麦芽糖酐铁经营状况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异麦芽糖酐铁企业管理策略建议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提高异麦芽糖酐铁企业竞争力的策略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一、提高中国异麦芽糖酐铁企业核心竞争力的对策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二、异麦芽糖酐铁企业提升竞争力的主要方向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三、影响异麦芽糖酐铁企业核心竞争力的因素及提升途径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四、提高异麦芽糖酐铁企业竞争力的策略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对中国异麦芽糖酐铁品牌的战略思考</w:t>
      </w:r>
      <w:r>
        <w:rPr>
          <w:rFonts w:hint="eastAsia"/>
        </w:rPr>
        <w:br/>
      </w:r>
      <w:r>
        <w:rPr>
          <w:rFonts w:hint="eastAsia"/>
        </w:rPr>
        <w:t>　　　　一、异麦芽糖酐铁实施品牌战略的意义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二、异麦芽糖酐铁企业品牌的现状分析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三、中国异麦芽糖酐铁企业的品牌战略</w:t>
      </w:r>
      <w:r>
        <w:rPr>
          <w:rFonts w:hint="eastAsia"/>
        </w:rPr>
        <w:br/>
      </w:r>
      <w:r>
        <w:rPr>
          <w:rFonts w:hint="eastAsia"/>
        </w:rPr>
        <w:t>　　　　四、异麦芽糖酐铁品牌战略管理的策略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异麦芽糖酐铁行业发展趋势及投资风险预警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2024年异麦芽糖酐铁市场前景分析</w:t>
      </w:r>
      <w:r>
        <w:rPr>
          <w:rFonts w:hint="eastAsia"/>
        </w:rPr>
        <w:br/>
      </w:r>
      <w:r>
        <w:rPr>
          <w:rFonts w:hint="eastAsia"/>
        </w:rPr>
        <w:t>　　第二节 2024年异麦芽糖酐铁行业发展趋势预测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影响异麦芽糖酐铁行业发展的主要因素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一、2023年影响异麦芽糖酐铁行业运行的有利因素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二、2023年影响异麦芽糖酐铁行业运行的稳定因素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三、2023年影响异麦芽糖酐铁行业运行的不利因素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四、2023年中国异麦芽糖酐铁行业发展面临的挑战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五、2023年中国异麦芽糖酐铁行业发展面临的机遇</w:t>
      </w:r>
      <w:r>
        <w:rPr>
          <w:rFonts w:hint="eastAsia"/>
        </w:rPr>
        <w:br/>
      </w:r>
      <w:r>
        <w:rPr>
          <w:rFonts w:hint="eastAsia"/>
        </w:rPr>
        <w:t>　　第四节 异麦芽糖酐铁行业投资风险预警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一、2023年异麦芽糖酐铁行业市场风险及控制策略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二、2023年异麦芽糖酐铁行业政策风险及控制策略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三、2023年异麦芽糖酐铁行业经营风险及控制策略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四、2023年异麦芽糖酐铁同业竞争风险及控制策略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五、2023年异麦芽糖酐铁行业其他风险及控制策略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异麦芽糖酐铁市场研究结论</w:t>
      </w:r>
      <w:r>
        <w:rPr>
          <w:rFonts w:hint="eastAsia"/>
        </w:rPr>
        <w:br/>
      </w:r>
      <w:r>
        <w:rPr>
          <w:rFonts w:hint="eastAsia"/>
        </w:rPr>
        <w:t>　　第二节 异麦芽糖酐铁子行业研究结论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中:智林:：异麦芽糖酐铁市场发展建议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异麦芽糖酐铁行业类别</w:t>
      </w:r>
      <w:r>
        <w:rPr>
          <w:rFonts w:hint="eastAsia"/>
        </w:rPr>
        <w:br/>
      </w:r>
      <w:r>
        <w:rPr>
          <w:rFonts w:hint="eastAsia"/>
        </w:rPr>
        <w:t>　　图表 异麦芽糖酐铁行业产业链调研</w:t>
      </w:r>
      <w:r>
        <w:rPr>
          <w:rFonts w:hint="eastAsia"/>
        </w:rPr>
        <w:br/>
      </w:r>
      <w:r>
        <w:rPr>
          <w:rFonts w:hint="eastAsia"/>
        </w:rPr>
        <w:t>　　图表 异麦芽糖酐铁行业现状</w:t>
      </w:r>
      <w:r>
        <w:rPr>
          <w:rFonts w:hint="eastAsia"/>
        </w:rPr>
        <w:br/>
      </w:r>
      <w:r>
        <w:rPr>
          <w:rFonts w:hint="eastAsia"/>
        </w:rPr>
        <w:t>　　图表 异麦芽糖酐铁行业标准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2018-2023年中国异麦芽糖酐铁市场规模</w:t>
      </w:r>
      <w:r>
        <w:rPr>
          <w:rFonts w:hint="eastAsia"/>
        </w:rPr>
        <w:br/>
      </w:r>
      <w:r>
        <w:rPr>
          <w:rFonts w:hint="eastAsia"/>
        </w:rPr>
        <w:t>　　图表 2023年中国异麦芽糖酐铁行业产能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2018-2023年中国异麦芽糖酐铁产量</w:t>
      </w:r>
      <w:r>
        <w:rPr>
          <w:rFonts w:hint="eastAsia"/>
        </w:rPr>
        <w:br/>
      </w:r>
      <w:r>
        <w:rPr>
          <w:rFonts w:hint="eastAsia"/>
        </w:rPr>
        <w:t>　　图表 异麦芽糖酐铁行业动态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2018-2023年中国异麦芽糖酐铁市场需求量</w:t>
      </w:r>
      <w:r>
        <w:rPr>
          <w:rFonts w:hint="eastAsia"/>
        </w:rPr>
        <w:br/>
      </w:r>
      <w:r>
        <w:rPr>
          <w:rFonts w:hint="eastAsia"/>
        </w:rPr>
        <w:t>　　图表 2023年中国异麦芽糖酐铁行业需求区域调研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2018-2023年中国异麦芽糖酐铁行情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2018-2023年中国异麦芽糖酐铁进口数据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2018-2023年中国异麦芽糖酐铁行业企业数量统计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**地区异麦芽糖酐铁市场规模</w:t>
      </w:r>
      <w:r>
        <w:rPr>
          <w:rFonts w:hint="eastAsia"/>
        </w:rPr>
        <w:br/>
      </w:r>
      <w:r>
        <w:rPr>
          <w:rFonts w:hint="eastAsia"/>
        </w:rPr>
        <w:t>　　图表 **地区异麦芽糖酐铁行业市场需求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**地区异麦芽糖酐铁市场调研</w:t>
      </w:r>
      <w:r>
        <w:rPr>
          <w:rFonts w:hint="eastAsia"/>
        </w:rPr>
        <w:br/>
      </w:r>
      <w:r>
        <w:rPr>
          <w:rFonts w:hint="eastAsia"/>
        </w:rPr>
        <w:t>　　图表 **地区异麦芽糖酐铁行业市场需求分析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**地区异麦芽糖酐铁市场规模</w:t>
      </w:r>
      <w:r>
        <w:rPr>
          <w:rFonts w:hint="eastAsia"/>
        </w:rPr>
        <w:br/>
      </w:r>
      <w:r>
        <w:rPr>
          <w:rFonts w:hint="eastAsia"/>
        </w:rPr>
        <w:t>　　图表 **地区异麦芽糖酐铁行业市场需求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**地区异麦芽糖酐铁市场调研</w:t>
      </w:r>
      <w:r>
        <w:rPr>
          <w:rFonts w:hint="eastAsia"/>
        </w:rPr>
        <w:br/>
      </w:r>
      <w:r>
        <w:rPr>
          <w:rFonts w:hint="eastAsia"/>
        </w:rPr>
        <w:t>　　图表 **地区异麦芽糖酐铁行业市场需求分析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异麦芽糖酐铁行业竞争对手分析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异麦芽糖酐铁重点企业（三）成长能力情况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2024-2030年中国异麦芽糖酐铁市场规模预测</w:t>
      </w:r>
      <w:r>
        <w:rPr>
          <w:rFonts w:hint="eastAsia"/>
        </w:rPr>
        <w:br/>
      </w:r>
      <w:r>
        <w:rPr>
          <w:rFonts w:hint="eastAsia"/>
        </w:rPr>
        <w:t>　　图表 异麦芽糖酐铁行业准入条件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2024-2030年中国异麦芽糖酐铁行业信息化</w:t>
      </w:r>
      <w:r>
        <w:rPr>
          <w:rFonts w:hint="eastAsia"/>
        </w:rPr>
        <w:br/>
      </w:r>
      <w:r>
        <w:rPr>
          <w:rFonts w:hint="eastAsia"/>
        </w:rPr>
        <w:t>　　图表 2024年中国异麦芽糖酐铁市场前景分析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2024-2030年中国异麦芽糖酐铁行业发展趋势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90d81fce48a9" w:history="1">
        <w:r>
          <w:rPr>
            <w:rStyle w:val="Hyperlink"/>
          </w:rPr>
          <w:t>2024-2030年中国异麦芽糖酐铁行业发展研究与行业前景分析报告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b90d81fce48a9" w:history="1">
        <w:r>
          <w:rPr>
            <w:rStyle w:val="Hyperlink"/>
          </w:rPr>
          <w:t>https://www.20087.com/5/16/YiMaiYaTangGanTieHangYeFaZhanQianJing.html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糖酐铁多长时间恢复正常、异麦芽糖酐铁注射剂说明书、莫诺菲铁剂的上市、异麦芽糖酐铁多少钱一支、异麦芽糖酐铁注射剂过敏、莫诺菲异麦芽糖酐铁、异麦芽糖酐铁注射剂补血怎么样、异麦芽糖酐铁和右旋糖酐铁、异麦芽糖酐铁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ea9fddf74676" w:history="1">
      <w:r>
        <w:rPr>
          <w:rStyle w:val="Hyperlink"/>
        </w:rPr>
        <w:t>2024-2030年中国异麦芽糖酐铁行业发展研究与行业前景分析报告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MaiYaTangGanTieHangYeFaZhanQianJing.html" TargetMode="External" Id="R079b90d81fc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MaiYaTangGanTieHangYeFaZhanQianJing.html" TargetMode="External" Id="R608eea9fddf7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2023-12-26T23:47:55Z</dcterms:created>
  <dcterms:modified xsi:type="dcterms:W3CDTF">2023-12-27T00:47:55Z</dcterms:modified>
  <dc:subject>2024-2030年中国异麦芽糖酐铁行业发展研究与行业前景分析报告</dc:subject>
  <dc:title>2024-2030年中国异麦芽糖酐铁行业发展研究与行业前景分析报告</dc:title>
  <cp:keywords>2024-2030年中国异麦芽糖酐铁行业发展研究与行业前景分析报告</cp:keywords>
  <dc:description>2024-2030年中国异麦芽糖酐铁行业发展研究与行业前景分析报告</dc:description>
</cp:coreProperties>
</file>