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adbfe85544cd1" w:history="1">
              <w:r>
                <w:rPr>
                  <w:rStyle w:val="Hyperlink"/>
                </w:rPr>
                <w:t>2026-2032年中国牙科针市场调查研究与前景趋势分析报告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adbfe85544cd1" w:history="1">
              <w:r>
                <w:rPr>
                  <w:rStyle w:val="Hyperlink"/>
                </w:rPr>
                <w:t>2026-2032年中国牙科针市场调查研究与前景趋势分析报告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adbfe85544cd1" w:history="1">
                <w:r>
                  <w:rPr>
                    <w:rStyle w:val="Hyperlink"/>
                  </w:rPr>
                  <w:t>https://www.20087.com/5/36/YaKeZhenDeFaZhanQianJing.html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针是口腔局部麻醉、冲洗及药物输送的关键器械，要求具备高穿刺锐度、管腔通畅性、生物相容性及防折断性能。牙科针采用医用级不锈钢精密拉制，针尖经多面研磨以降低组织撕裂，并部分配备安全回缩或护套锁定结构以防止针刺伤。一次性使用规范已在全球普及，有效控制交叉感染。然而，行业仍面临超细规格（如30G以上）强度不足易弯折、涂层润滑剂潜在致敏性、以及在重复穿刺骨组织时疲劳断裂风险等问题。此外，发展中国家仍存在劣质针头流通或重复使用现象，构成职业暴露隐患。</w:t>
      </w:r>
      <w:r>
        <w:rPr>
          <w:rFonts w:hint="eastAsia"/>
        </w:rPr>
        <w:br/>
      </w:r>
      <w:r>
        <w:rPr>
          <w:rFonts w:hint="eastAsia"/>
        </w:rPr>
        <w:t>　　未来，牙科针将聚焦于微创化、智能化与材料革新。空心微针阵列可实现无痛透皮给药，适用于儿童或焦虑患者；而磁控导向针尖将提升深部神经阻滞精准度。在安全设计上，全自动回弹机构与生物可降解护套将进一步降低医护人员暴露风险。材料端，钛合金或陶瓷涂层针管可减少金属离子析出，提升长期使用安全性。同时，RFID标签集成将实现单支追溯，打击假冒产品。长远来看，牙科针将从传统穿刺工具进化为融合精准麻醉、职业防护与数字追溯的下一代智能口腔给药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adbfe85544cd1" w:history="1">
        <w:r>
          <w:rPr>
            <w:rStyle w:val="Hyperlink"/>
          </w:rPr>
          <w:t>2026-2032年中国牙科针市场调查研究与前景趋势分析报告</w:t>
        </w:r>
      </w:hyperlink>
      <w:r>
        <w:rPr>
          <w:rFonts w:hint="eastAsia"/>
        </w:rPr>
        <w:t>》依托行业权威数据及长期市场监测信息，系统分析了牙科针行业的市场规模、供需关系、竞争格局及重点企业经营状况，并结合牙科针行业发展现状，科学预测了牙科针市场前景与技术发展方向。报告通过SWOT分析，揭示了牙科针行业机遇与潜在风险，为投资者提供了全面的现状分析与前景评估，助力挖掘投资价值并优化决策。同时，报告从投资、生产及营销等角度提出可行性建议，为牙科针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牙科针行业发展概述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一、牙科针行业定义及分类</w:t>
      </w:r>
      <w:r>
        <w:rPr>
          <w:rFonts w:hint="eastAsia"/>
        </w:rPr>
        <w:br/>
      </w:r>
      <w:r>
        <w:rPr>
          <w:rFonts w:hint="eastAsia"/>
        </w:rPr>
        <w:t>　　　　二、牙科针行业经济特性</w:t>
      </w:r>
      <w:r>
        <w:rPr>
          <w:rFonts w:hint="eastAsia"/>
        </w:rPr>
        <w:br/>
      </w:r>
      <w:r>
        <w:rPr>
          <w:rFonts w:hint="eastAsia"/>
        </w:rPr>
        <w:t>　　　　三、牙科针行业产业链简介</w:t>
      </w:r>
      <w:r>
        <w:rPr>
          <w:rFonts w:hint="eastAsia"/>
        </w:rPr>
        <w:br/>
      </w:r>
      <w:r>
        <w:rPr>
          <w:rFonts w:hint="eastAsia"/>
        </w:rPr>
        <w:t>　　第二节 牙科针行业发展成熟度</w:t>
      </w:r>
      <w:r>
        <w:rPr>
          <w:rFonts w:hint="eastAsia"/>
        </w:rPr>
        <w:br/>
      </w:r>
      <w:r>
        <w:rPr>
          <w:rFonts w:hint="eastAsia"/>
        </w:rPr>
        <w:t>　　　　一、牙科针行业发展周期分析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牙科针行业相关产业动态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牙科针行业发展环境分析</w:t>
      </w:r>
      <w:r>
        <w:rPr>
          <w:rFonts w:hint="eastAsia"/>
        </w:rPr>
        <w:br/>
      </w:r>
      <w:r>
        <w:rPr>
          <w:rFonts w:hint="eastAsia"/>
        </w:rPr>
        <w:t>　　第一节 牙科针行业环境分析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牙科针行业相关政策、法规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2025-2026年牙科针行业技术发展现状及趋势分析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国内外牙科针行业技术差异与原因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中国牙科针市场发展调研</w:t>
      </w:r>
      <w:r>
        <w:rPr>
          <w:rFonts w:hint="eastAsia"/>
        </w:rPr>
        <w:br/>
      </w:r>
      <w:r>
        <w:rPr>
          <w:rFonts w:hint="eastAsia"/>
        </w:rPr>
        <w:t>　　第一节 牙科针市场现状分析及预测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一、2020-2025年中国牙科针市场规模分析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二、2026-2032年中国牙科针市场规模预测</w:t>
      </w:r>
      <w:r>
        <w:rPr>
          <w:rFonts w:hint="eastAsia"/>
        </w:rPr>
        <w:br/>
      </w:r>
      <w:r>
        <w:rPr>
          <w:rFonts w:hint="eastAsia"/>
        </w:rPr>
        <w:t>　　第二节 牙科针行业产能情况分析及预测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一、2020-2025年中国牙科针行业产能分析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二、2026-2032年中国牙科针行业产能预测</w:t>
      </w:r>
      <w:r>
        <w:rPr>
          <w:rFonts w:hint="eastAsia"/>
        </w:rPr>
        <w:br/>
      </w:r>
      <w:r>
        <w:rPr>
          <w:rFonts w:hint="eastAsia"/>
        </w:rPr>
        <w:t>　　第三节 牙科针行业产量情况分析及预测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一、2020-2025年中国牙科针行业产量统计分析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二、2026-2032年中国牙科针行业产量预测分析</w:t>
      </w:r>
      <w:r>
        <w:rPr>
          <w:rFonts w:hint="eastAsia"/>
        </w:rPr>
        <w:br/>
      </w:r>
      <w:r>
        <w:rPr>
          <w:rFonts w:hint="eastAsia"/>
        </w:rPr>
        <w:t>　　第四节 牙科针市场需求分析及预测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一、2020-2025年中国牙科针市场需求分析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二、2026-2032年中国牙科针市场需求预测</w:t>
      </w:r>
      <w:r>
        <w:rPr>
          <w:rFonts w:hint="eastAsia"/>
        </w:rPr>
        <w:br/>
      </w:r>
      <w:r>
        <w:rPr>
          <w:rFonts w:hint="eastAsia"/>
        </w:rPr>
        <w:t>　　第五节 牙科针进出口数据分析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一、2020-2025年中国牙科针进出口数据分析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二、2026-2032年国内牙科针进出口情况预测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2020-2025年中国牙科针行业总体发展状况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中国牙科针行业规模情况分析</w:t>
      </w:r>
      <w:r>
        <w:rPr>
          <w:rFonts w:hint="eastAsia"/>
        </w:rPr>
        <w:br/>
      </w:r>
      <w:r>
        <w:rPr>
          <w:rFonts w:hint="eastAsia"/>
        </w:rPr>
        <w:t>　　　　一、牙科针行业单位规模情况分析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二、牙科针行业人员规模状况分析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三、牙科针行业资产规模状况分析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四、牙科针行业市场规模状况分析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五、牙科针行业敏感性分析</w:t>
      </w:r>
      <w:r>
        <w:rPr>
          <w:rFonts w:hint="eastAsia"/>
        </w:rPr>
        <w:br/>
      </w:r>
      <w:r>
        <w:rPr>
          <w:rFonts w:hint="eastAsia"/>
        </w:rPr>
        <w:t>　　第二节 中国牙科针行业财务能力分析</w:t>
      </w:r>
      <w:r>
        <w:rPr>
          <w:rFonts w:hint="eastAsia"/>
        </w:rPr>
        <w:br/>
      </w:r>
      <w:r>
        <w:rPr>
          <w:rFonts w:hint="eastAsia"/>
        </w:rPr>
        <w:t>　　　　一、牙科针行业盈利能力分析</w:t>
      </w:r>
      <w:r>
        <w:rPr>
          <w:rFonts w:hint="eastAsia"/>
        </w:rPr>
        <w:br/>
      </w:r>
      <w:r>
        <w:rPr>
          <w:rFonts w:hint="eastAsia"/>
        </w:rPr>
        <w:t>　　　　二、牙科针行业偿债能力分析</w:t>
      </w:r>
      <w:r>
        <w:rPr>
          <w:rFonts w:hint="eastAsia"/>
        </w:rPr>
        <w:br/>
      </w:r>
      <w:r>
        <w:rPr>
          <w:rFonts w:hint="eastAsia"/>
        </w:rPr>
        <w:t>　　　　三、牙科针行业营运能力分析</w:t>
      </w:r>
      <w:r>
        <w:rPr>
          <w:rFonts w:hint="eastAsia"/>
        </w:rPr>
        <w:br/>
      </w:r>
      <w:r>
        <w:rPr>
          <w:rFonts w:hint="eastAsia"/>
        </w:rPr>
        <w:t>　　　　四、牙科针行业发展能力分析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一、中国牙科针行业重点区域市场结构变化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二、重点地区（一）牙科针行业发展分析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三、重点地区（二）牙科针行业发展分析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四、重点地区（三）牙科针行业发展分析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五、重点地区（四）牙科针行业发展分析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六、重点地区（五）牙科针行业发展分析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牙科针行业产品价格分析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三、主要牙科针品牌产品价位分析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五、价格在牙科针行业竞争中的重要性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2026年中国牙科针行业上下游行业发展分析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牙科针上游行业分析</w:t>
      </w:r>
      <w:r>
        <w:rPr>
          <w:rFonts w:hint="eastAsia"/>
        </w:rPr>
        <w:br/>
      </w:r>
      <w:r>
        <w:rPr>
          <w:rFonts w:hint="eastAsia"/>
        </w:rPr>
        <w:t>　　　　一、牙科针产品成本构成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四、上游供给对牙科针行业的影响</w:t>
      </w:r>
      <w:r>
        <w:rPr>
          <w:rFonts w:hint="eastAsia"/>
        </w:rPr>
        <w:br/>
      </w:r>
      <w:r>
        <w:rPr>
          <w:rFonts w:hint="eastAsia"/>
        </w:rPr>
        <w:t>　　第二节 牙科针下游行业分析</w:t>
      </w:r>
      <w:r>
        <w:rPr>
          <w:rFonts w:hint="eastAsia"/>
        </w:rPr>
        <w:br/>
      </w:r>
      <w:r>
        <w:rPr>
          <w:rFonts w:hint="eastAsia"/>
        </w:rPr>
        <w:t>　　　　一、牙科针下游行业分布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四、下游需求对牙科针行业的影响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牙科针重点企业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牙科针重点企业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牙科针重点企业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牙科针重点企业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牙科针重点企业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牙科针重点企业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2026年中国牙科针产业市场竞争格局分析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2026年中国牙科针产业竞争现状分析</w:t>
      </w:r>
      <w:r>
        <w:rPr>
          <w:rFonts w:hint="eastAsia"/>
        </w:rPr>
        <w:br/>
      </w:r>
      <w:r>
        <w:rPr>
          <w:rFonts w:hint="eastAsia"/>
        </w:rPr>
        <w:t>　　　　一、牙科针竞争力分析</w:t>
      </w:r>
      <w:r>
        <w:rPr>
          <w:rFonts w:hint="eastAsia"/>
        </w:rPr>
        <w:br/>
      </w:r>
      <w:r>
        <w:rPr>
          <w:rFonts w:hint="eastAsia"/>
        </w:rPr>
        <w:t>　　　　二、牙科针技术竞争分析</w:t>
      </w:r>
      <w:r>
        <w:rPr>
          <w:rFonts w:hint="eastAsia"/>
        </w:rPr>
        <w:br/>
      </w:r>
      <w:r>
        <w:rPr>
          <w:rFonts w:hint="eastAsia"/>
        </w:rPr>
        <w:t>　　　　三、牙科针价格竞争分析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2026年中国牙科针产业集中度分析</w:t>
      </w:r>
      <w:r>
        <w:rPr>
          <w:rFonts w:hint="eastAsia"/>
        </w:rPr>
        <w:br/>
      </w:r>
      <w:r>
        <w:rPr>
          <w:rFonts w:hint="eastAsia"/>
        </w:rPr>
        <w:t>　　　　一、牙科针市场集中度分析</w:t>
      </w:r>
      <w:r>
        <w:rPr>
          <w:rFonts w:hint="eastAsia"/>
        </w:rPr>
        <w:br/>
      </w:r>
      <w:r>
        <w:rPr>
          <w:rFonts w:hint="eastAsia"/>
        </w:rPr>
        <w:t>　　　　二、牙科针企业集中度分析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2026-2032年提高牙科针企业竞争力的策略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牙科针行业投资风险预警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2026年影响牙科针行业发展的主要因素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一、影响牙科针行业运行的有利因素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二、影响牙科针行业运行的稳定因素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三、影响牙科针行业运行的不利因素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四、我国牙科针行业发展面临的挑战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五、我国牙科针行业发展面临的机遇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对牙科针行业投资风险预警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一、2026-2032年牙科针行业市场风险及控制策略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二、2026-2032年牙科针行业政策风险及控制策略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三、2026-2032年牙科针行业经营风险及控制策略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四、2026-2032年牙科针同业竞争风险及控制策略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五、2026-2032年牙科针行业其他风险及控制策略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牙科针行业发展趋势与投资规划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2026-2032年牙科针市场发展潜力分析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2026-2032年牙科针行业发展趋势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2026-2032年牙科针行业投资前景研究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中:智:林:－对我国牙科针品牌的战略思考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二、牙科针实施品牌战略的意义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三、牙科针企业品牌的现状分析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四、我国牙科针企业的品牌战略</w:t>
      </w:r>
      <w:r>
        <w:rPr>
          <w:rFonts w:hint="eastAsia"/>
        </w:rPr>
        <w:br/>
      </w:r>
      <w:r>
        <w:rPr>
          <w:rFonts w:hint="eastAsia"/>
        </w:rPr>
        <w:t>　　　　五、牙科针品牌战略管理的策略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牙科针行业历程</w:t>
      </w:r>
      <w:r>
        <w:rPr>
          <w:rFonts w:hint="eastAsia"/>
        </w:rPr>
        <w:br/>
      </w:r>
      <w:r>
        <w:rPr>
          <w:rFonts w:hint="eastAsia"/>
        </w:rPr>
        <w:t>　　图表 牙科针行业生命周期</w:t>
      </w:r>
      <w:r>
        <w:rPr>
          <w:rFonts w:hint="eastAsia"/>
        </w:rPr>
        <w:br/>
      </w:r>
      <w:r>
        <w:rPr>
          <w:rFonts w:hint="eastAsia"/>
        </w:rPr>
        <w:t>　　图表 牙科针行业产业链分析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2020-2025年牙科针行业市场容量分析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2020-2025年中国牙科针行业产量及增长趋势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2020-2025年中国牙科针市场需求量及增速统计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2025年中国牙科针行业需求领域分布格局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2020-2025年中国牙科针行业盈利情况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2020-2025年中国牙科针行业利润总额统计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2020-2025年中国牙科针进口金额分析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2020-2025年中国牙科针出口数量分析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2020-2025年中国牙科针出口金额分析</w:t>
      </w:r>
      <w:r>
        <w:rPr>
          <w:rFonts w:hint="eastAsia"/>
        </w:rPr>
        <w:br/>
      </w:r>
      <w:r>
        <w:rPr>
          <w:rFonts w:hint="eastAsia"/>
        </w:rPr>
        <w:t>　　图表 2025年中国牙科针进口国家及地区分析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2025年中国牙科针出口国家及地区分析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2020-2025年中国牙科针行业企业数量情况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2020-2025年中国牙科针行业企业平均规模情况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2026-2032年中国牙科针行业产能预测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2026-2032年中国牙科针行业产量预测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2026-2032年中国牙科针市场需求量预测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2026-2032年中国牙科针行业供需平衡预测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2026-2032年中国牙科针行业市场容量预测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2026-2032年中国牙科针行业市场规模预测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2026-2032年中国牙科针市场前景分析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2026-2032年中国牙科针行业发展趋势预测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adbfe85544cd1" w:history="1">
        <w:r>
          <w:rPr>
            <w:rStyle w:val="Hyperlink"/>
          </w:rPr>
          <w:t>2026-2032年中国牙科针市场调查研究与前景趋势分析报告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adbfe85544cd1" w:history="1">
        <w:r>
          <w:rPr>
            <w:rStyle w:val="Hyperlink"/>
          </w:rPr>
          <w:t>https://www.20087.com/5/36/YaKeZhenDeFaZhanQianJing.html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口腔诊所正不正规、牙科针管治疗费用、牙针管治疗需要几个步骤、牙科针管上的弯针是干净的吗、牙科根管治疗是起什么作用、牙科针头、牙疼根管治疗是啥、牙科针掉到肚子里会怎样、补牙治疗时插的小针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99caa069841f5" w:history="1">
      <w:r>
        <w:rPr>
          <w:rStyle w:val="Hyperlink"/>
        </w:rPr>
        <w:t>2026-2032年中国牙科针市场调查研究与前景趋势分析报告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YaKeZhenDeFaZhanQianJing.html" TargetMode="External" Id="R30aadbfe8554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YaKeZhenDeFaZhanQianJing.html" TargetMode="External" Id="R60c99caa0698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2026-01-01T04:58:28Z</dcterms:created>
  <dcterms:modified xsi:type="dcterms:W3CDTF">2026-01-01T05:58:28Z</dcterms:modified>
  <dc:subject>2026-2032年中国牙科针市场调查研究与前景趋势分析报告</dc:subject>
  <dc:title>2026-2032年中国牙科针市场调查研究与前景趋势分析报告</dc:title>
  <cp:keywords>2026-2032年中国牙科针市场调查研究与前景趋势分析报告</cp:keywords>
  <dc:description>2026-2032年中国牙科针市场调查研究与前景趋势分析报告</dc:description>
</cp:coreProperties>
</file>