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c295d06e24f17" w:history="1">
              <w:r>
                <w:rPr>
                  <w:rStyle w:val="Hyperlink"/>
                </w:rPr>
                <w:t>中国眼科医疗器械行业发展调研与市场前景预测报告（2023-2029年）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c295d06e24f17" w:history="1">
              <w:r>
                <w:rPr>
                  <w:rStyle w:val="Hyperlink"/>
                </w:rPr>
                <w:t>中国眼科医疗器械行业发展调研与市场前景预测报告（2023-2029年）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c295d06e24f17" w:history="1">
                <w:r>
                  <w:rPr>
                    <w:rStyle w:val="Hyperlink"/>
                  </w:rPr>
                  <w:t>https://www.20087.com/5/96/YanKeYiLiaoQiXieDeFaZhanQianJing.html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疗器械是一个高度专业化且快速增长的领域，近年来随着人口老龄化导致的眼部疾病增加以及技术进步，市场需求持续增长。目前，眼科医疗器械不仅在准确性和安全性方面实现了优化，还在功能性上进行了改进，以适应不同的眼科手术和诊断需求。随着生物技术和材料科学的进步，眼科医疗器械能够提供更精准的手术支持和更高效的治疗方案。此外，随着微创技术和激光技术的应用，眼科手术变得更加安全有效。</w:t>
      </w:r>
      <w:r>
        <w:rPr>
          <w:rFonts w:hint="eastAsia"/>
        </w:rPr>
        <w:br/>
      </w:r>
      <w:r>
        <w:rPr>
          <w:rFonts w:hint="eastAsia"/>
        </w:rPr>
        <w:t>　　未来，眼科医疗器械行业将更加注重技术创新和服务升级。一方面，随着新材料和新技术的应用，能够提供更高性能和更长使用寿命的产品将成为趋势。例如，通过集成人工智能技术来提高手术的精准度和预后评估能力。另一方面，随着消费者对个性化医疗和高质量医疗服务的追求，能够提供更个性化定制和更优质服务的眼科医疗器械将更受欢迎。此外，随着可持续发展目标的推进，采用环保材料和可持续生产方式的眼科医疗器械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c295d06e24f17" w:history="1">
        <w:r>
          <w:rPr>
            <w:rStyle w:val="Hyperlink"/>
          </w:rPr>
          <w:t>中国眼科医疗器械行业发展调研与市场前景预测报告（2023-2029年）</w:t>
        </w:r>
      </w:hyperlink>
      <w:r>
        <w:rPr>
          <w:rFonts w:hint="eastAsia"/>
        </w:rPr>
        <w:t>》全面分析了眼科医疗器械行业的市场规模、需求和价格趋势，探讨了产业链结构及其发展变化。眼科医疗器械报告详尽阐述了行业现状，对未来眼科医疗器械市场前景和发展趋势进行了科学预测。同时，眼科医疗器械报告还深入剖析了细分市场的竞争格局，重点评估了行业领先企业的竞争实力、市场集中度及品牌影响力。眼科医疗器械报告以专业、科学的视角，为投资者揭示了眼科医疗器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眼科医疗器械行业特征分析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中国眼科医疗器械行业在国民经济中的地位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眼科医疗器械行业生命周期分析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二、眼科医疗器械行业生命周期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眼科医疗器械行业发展环境分析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中国眼科医疗器械行业政策环境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行业运行环境对中国眼科医疗器械行业的影响分析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眼科医疗器械行业市场分析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2018-2023年中国眼科医疗器械市场规模及增速</w:t>
      </w:r>
      <w:r>
        <w:rPr>
          <w:rFonts w:hint="eastAsia"/>
        </w:rPr>
        <w:br/>
      </w:r>
      <w:r>
        <w:rPr>
          <w:rFonts w:hint="eastAsia"/>
        </w:rPr>
        <w:t>　　第二节 影响眼科医疗器械市场规模的因素</w:t>
      </w:r>
      <w:r>
        <w:rPr>
          <w:rFonts w:hint="eastAsia"/>
        </w:rPr>
        <w:br/>
      </w:r>
      <w:r>
        <w:rPr>
          <w:rFonts w:hint="eastAsia"/>
        </w:rPr>
        <w:t>　　第三节 2023-2029年中国眼科医疗器械市场规模及增速预测</w:t>
      </w:r>
      <w:r>
        <w:rPr>
          <w:rFonts w:hint="eastAsia"/>
        </w:rPr>
        <w:br/>
      </w:r>
      <w:r>
        <w:rPr>
          <w:rFonts w:hint="eastAsia"/>
        </w:rPr>
        <w:t>　　第四节 眼科医疗器械市场发展潜力分析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眼科医疗器械细分产品市场分析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2023-2029年细分产品市场规模及增速预测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眼科医疗器械行业生产分析</w:t>
      </w:r>
      <w:r>
        <w:rPr>
          <w:rFonts w:hint="eastAsia"/>
        </w:rPr>
        <w:br/>
      </w:r>
      <w:r>
        <w:rPr>
          <w:rFonts w:hint="eastAsia"/>
        </w:rPr>
        <w:t>　　第一节 2018-2023年眼科医疗器械行业生产规模及增速</w:t>
      </w:r>
      <w:r>
        <w:rPr>
          <w:rFonts w:hint="eastAsia"/>
        </w:rPr>
        <w:br/>
      </w:r>
      <w:r>
        <w:rPr>
          <w:rFonts w:hint="eastAsia"/>
        </w:rPr>
        <w:t>　　第二节 2023-2029年眼科医疗器械工业总产值变化趋势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眼科医疗器械行业生产中存在的问题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眼科医疗器械行业区域生产分析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第八章 眼科医疗器械行业竞争分析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眼科医疗器械行业竞争格局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眼科医疗器械行业市场集中度分析</w:t>
      </w:r>
      <w:r>
        <w:rPr>
          <w:rFonts w:hint="eastAsia"/>
        </w:rPr>
        <w:br/>
      </w:r>
      <w:r>
        <w:rPr>
          <w:rFonts w:hint="eastAsia"/>
        </w:rPr>
        <w:t>　　第四节 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眼科医疗器械产品价格分析</w:t>
      </w:r>
      <w:r>
        <w:rPr>
          <w:rFonts w:hint="eastAsia"/>
        </w:rPr>
        <w:br/>
      </w:r>
      <w:r>
        <w:rPr>
          <w:rFonts w:hint="eastAsia"/>
        </w:rPr>
        <w:t>　　第一节 2018-2023年眼科医疗器械价格走势</w:t>
      </w:r>
      <w:r>
        <w:rPr>
          <w:rFonts w:hint="eastAsia"/>
        </w:rPr>
        <w:br/>
      </w:r>
      <w:r>
        <w:rPr>
          <w:rFonts w:hint="eastAsia"/>
        </w:rPr>
        <w:t>　　第二节 影响眼科医疗器械产品价格的关键因素分析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2023-2029年眼科医疗器械产品价格变化趋势</w:t>
      </w:r>
      <w:r>
        <w:rPr>
          <w:rFonts w:hint="eastAsia"/>
        </w:rPr>
        <w:br/>
      </w:r>
      <w:r>
        <w:rPr>
          <w:rFonts w:hint="eastAsia"/>
        </w:rPr>
        <w:t>　　第四节 主要眼科医疗器械企业价位及价格策略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眼科医疗器械行业渠道分析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各类渠道对眼科医疗器械行业的影响</w:t>
      </w:r>
      <w:r>
        <w:rPr>
          <w:rFonts w:hint="eastAsia"/>
        </w:rPr>
        <w:br/>
      </w:r>
      <w:r>
        <w:rPr>
          <w:rFonts w:hint="eastAsia"/>
        </w:rPr>
        <w:t>　　第三节 主要眼科医疗器械企业渠道策略研究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眼科医疗器械行业进出口分析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一、我国眼科医疗器械行业出口总量及增长情况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二、眼科医疗器械海外市场分布情况</w:t>
      </w:r>
      <w:r>
        <w:rPr>
          <w:rFonts w:hint="eastAsia"/>
        </w:rPr>
        <w:br/>
      </w:r>
      <w:r>
        <w:rPr>
          <w:rFonts w:hint="eastAsia"/>
        </w:rPr>
        <w:t>　　　　三、眼科医疗器械行业经营海外市场的主要品牌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四、眼科医疗器械行业出口态势展望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一、我国眼科医疗器械行业进口总量及增长情况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二、我国眼科医疗器械进口主要国家及地区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三、进口品牌对眼科医疗器械行业的促进与影响</w:t>
      </w:r>
      <w:r>
        <w:rPr>
          <w:rFonts w:hint="eastAsia"/>
        </w:rPr>
        <w:br/>
      </w:r>
      <w:r>
        <w:rPr>
          <w:rFonts w:hint="eastAsia"/>
        </w:rPr>
        <w:t>　　　　四、眼科医疗器械行业进口态势展望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眼科医疗器械上游行业分析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上游行业对眼科医疗器械行业的影响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眼科医疗器械下游行业分析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下游行业对眼科医疗器械行业的影响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眼科医疗器械行业用户分析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替代品对眼科医疗器械行业的影响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互补品对眼科医疗器械行业的影响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关联产品分析</w:t>
      </w:r>
      <w:r>
        <w:rPr>
          <w:rFonts w:hint="eastAsia"/>
        </w:rPr>
        <w:br/>
      </w:r>
      <w:r>
        <w:rPr>
          <w:rFonts w:hint="eastAsia"/>
        </w:rPr>
        <w:t>　　第一节 关联产品发展现状</w:t>
      </w:r>
      <w:r>
        <w:rPr>
          <w:rFonts w:hint="eastAsia"/>
        </w:rPr>
        <w:br/>
      </w:r>
      <w:r>
        <w:rPr>
          <w:rFonts w:hint="eastAsia"/>
        </w:rPr>
        <w:t>　　第二节 关联产品发展趋势</w:t>
      </w:r>
      <w:r>
        <w:rPr>
          <w:rFonts w:hint="eastAsia"/>
        </w:rPr>
        <w:br/>
      </w:r>
      <w:r>
        <w:rPr>
          <w:rFonts w:hint="eastAsia"/>
        </w:rPr>
        <w:t>　　第三节 关联产品对眼科医疗器械行业的影响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眼科医疗器械行业工艺技术发展分析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眼科医疗器械行业主导驱动因素分析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第二十章 重点眼科医疗器械企业分析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十二、企业经营策略和发展战略</w:t>
      </w:r>
      <w:r>
        <w:rPr>
          <w:rFonts w:hint="eastAsia"/>
        </w:rPr>
        <w:br/>
      </w:r>
      <w:r>
        <w:rPr>
          <w:rFonts w:hint="eastAsia"/>
        </w:rPr>
        <w:t>　　第四节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十二、企业经营策略和发展战略</w:t>
      </w:r>
      <w:r>
        <w:rPr>
          <w:rFonts w:hint="eastAsia"/>
        </w:rPr>
        <w:br/>
      </w:r>
      <w:r>
        <w:rPr>
          <w:rFonts w:hint="eastAsia"/>
        </w:rPr>
        <w:t>　　第五节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十二、企业经营策略和发展战略</w:t>
      </w:r>
      <w:r>
        <w:rPr>
          <w:rFonts w:hint="eastAsia"/>
        </w:rPr>
        <w:br/>
      </w:r>
      <w:r>
        <w:rPr>
          <w:rFonts w:hint="eastAsia"/>
        </w:rPr>
        <w:t>　　第六节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十二、企业经营策略和发展战略</w:t>
      </w:r>
      <w:r>
        <w:rPr>
          <w:rFonts w:hint="eastAsia"/>
        </w:rPr>
        <w:br/>
      </w:r>
      <w:r>
        <w:rPr>
          <w:rFonts w:hint="eastAsia"/>
        </w:rPr>
        <w:t>　　第七节 宁波戴维医疗器械股份有限公司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十二、企业经营策略和发展战略</w:t>
      </w:r>
      <w:r>
        <w:rPr>
          <w:rFonts w:hint="eastAsia"/>
        </w:rPr>
        <w:br/>
      </w:r>
      <w:r>
        <w:rPr>
          <w:rFonts w:hint="eastAsia"/>
        </w:rPr>
        <w:t>　　第八节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十二、企业经营策略和发展战略</w:t>
      </w:r>
      <w:r>
        <w:rPr>
          <w:rFonts w:hint="eastAsia"/>
        </w:rPr>
        <w:br/>
      </w:r>
      <w:r>
        <w:rPr>
          <w:rFonts w:hint="eastAsia"/>
        </w:rPr>
        <w:t>　　第九节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五、企业发展规模分析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四、企业综合损益分析</w:t>
      </w:r>
      <w:r>
        <w:rPr>
          <w:rFonts w:hint="eastAsia"/>
        </w:rPr>
        <w:br/>
      </w:r>
      <w:r>
        <w:rPr>
          <w:rFonts w:hint="eastAsia"/>
        </w:rPr>
        <w:t>　　　　五、企业现金流量情况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第二十一章 眼科医疗器械行业进入壁垒及机会分析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三、眼科医疗器械行业进入机会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眼科医疗器械行业投资风险分析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眼科医疗器械行业市场前景与预测分析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眼科医疗器械行业盈利水平分析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眼科医疗器械行业总体机会评价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眼科医疗器械行业投资策略分析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资本并购重组运作模式</w:t>
      </w:r>
      <w:r>
        <w:rPr>
          <w:rFonts w:hint="eastAsia"/>
        </w:rPr>
        <w:br/>
      </w:r>
      <w:r>
        <w:rPr>
          <w:rFonts w:hint="eastAsia"/>
        </w:rPr>
        <w:t>　　第六节 企业经营管理建议</w:t>
      </w:r>
      <w:r>
        <w:rPr>
          <w:rFonts w:hint="eastAsia"/>
        </w:rPr>
        <w:br/>
      </w:r>
      <w:r>
        <w:rPr>
          <w:rFonts w:hint="eastAsia"/>
        </w:rPr>
        <w:t>　　第七节 重点客户建设建议</w:t>
      </w:r>
      <w:r>
        <w:rPr>
          <w:rFonts w:hint="eastAsia"/>
        </w:rPr>
        <w:br/>
      </w:r>
      <w:r>
        <w:rPr>
          <w:rFonts w:hint="eastAsia"/>
        </w:rPr>
        <w:t>　　第八节 投资策略</w:t>
      </w:r>
      <w:r>
        <w:rPr>
          <w:rFonts w:hint="eastAsia"/>
        </w:rPr>
        <w:br/>
      </w:r>
      <w:r>
        <w:rPr>
          <w:rFonts w:hint="eastAsia"/>
        </w:rPr>
        <w:t>　　第九节 (中^智^林)如何应对当前经济形势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c295d06e24f17" w:history="1">
        <w:r>
          <w:rPr>
            <w:rStyle w:val="Hyperlink"/>
          </w:rPr>
          <w:t>中国眼科医疗器械行业发展调研与市场前景预测报告（2023-2029年）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c295d06e24f17" w:history="1">
        <w:r>
          <w:rPr>
            <w:rStyle w:val="Hyperlink"/>
          </w:rPr>
          <w:t>https://www.20087.com/5/96/YanKeYiLiaoQiXieDeFaZhanQianJing.html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4afe7fb7f41e1" w:history="1">
      <w:r>
        <w:rPr>
          <w:rStyle w:val="Hyperlink"/>
        </w:rPr>
        <w:t>中国眼科医疗器械行业发展调研与市场前景预测报告（2023-2029年）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anKeYiLiaoQiXieDeFaZhanQianJing.html" TargetMode="External" Id="R5b4c295d06e2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anKeYiLiaoQiXieDeFaZhanQianJing.html" TargetMode="External" Id="R48b4afe7fb7f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2023-04-04T00:28:00Z</dcterms:created>
  <dcterms:modified xsi:type="dcterms:W3CDTF">2023-04-04T01:28:00Z</dcterms:modified>
  <dc:subject>中国眼科医疗器械行业发展调研与市场前景预测报告（2023-2029年）</dc:subject>
  <dc:title>中国眼科医疗器械行业发展调研与市场前景预测报告（2023-2029年）</dc:title>
  <cp:keywords>中国眼科医疗器械行业发展调研与市场前景预测报告（2023-2029年）</cp:keywords>
  <dc:description>中国眼科医疗器械行业发展调研与市场前景预测报告（2023-2029年）</dc:description>
</cp:coreProperties>
</file>