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cefc5b0cf4833" w:history="1">
              <w:r>
                <w:rPr>
                  <w:rStyle w:val="Hyperlink"/>
                </w:rPr>
                <w:t>2026-2032年中国转化生长因子β1发展现状分析及前景趋势报告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cefc5b0cf4833" w:history="1">
              <w:r>
                <w:rPr>
                  <w:rStyle w:val="Hyperlink"/>
                </w:rPr>
                <w:t>2026-2032年中国转化生长因子β1发展现状分析及前景趋势报告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cefc5b0cf4833" w:history="1">
                <w:r>
                  <w:rPr>
                    <w:rStyle w:val="Hyperlink"/>
                  </w:rPr>
                  <w:t>https://www.20087.com/5/06/ZhuanHuaShengZhangYinZi-1HangYeQianJingFenXi.html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化生长因子β1（TGF-β1）是一种多功能细胞因子，在组织修复、免疫调节、纤维化及肿瘤微环境调控中发挥核心作用，广泛应用于基础科研、药物开发与再生医学研究。当前TGF-β1主要以重组蛋白形式由大肠杆菌或哺乳动物细胞表达系统生产，对生物活性、纯度及内毒素水平有极高要求。在纤维化疾病（如肺纤维化、肝硬化）和癌症免疫治疗领域，TGF-β1信号通路成为重要靶点，推动相关抑制剂与检测工具需求增长。然而，TGF-β1功能具有高度情境依赖性——在早期可抑制肿瘤，晚期却促进转移，导致其临床应用复杂化；此外，高成本、批次间活性差异及储存稳定性问题，限制其在大规模实验中的普及。</w:t>
      </w:r>
      <w:r>
        <w:rPr>
          <w:rFonts w:hint="eastAsia"/>
        </w:rPr>
        <w:br/>
      </w:r>
      <w:r>
        <w:rPr>
          <w:rFonts w:hint="eastAsia"/>
        </w:rPr>
        <w:t>　　未来，转化生长因子β1相关研究将向精准调控、递送系统优化与多组学整合方向深化。前药设计或纳米载体可实现TGF-β1通路在特定组织或细胞类型的时空特异性激活或抑制，降低系统性副作用。在类器官与器官芯片平台中，TGF-β1被用于模拟纤维化或肿瘤微环境，支撑更贴近人体的药效评估。同时，单细胞测序与空间转录组技术将揭示TGF-β1在异质性组织中的动态作用网络，指导联合疗法开发。未来，TGF-β1不仅是关键研究工具，更将成为连接机制解析、疾病建模与靶向干预的核心分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cefc5b0cf4833" w:history="1">
        <w:r>
          <w:rPr>
            <w:rStyle w:val="Hyperlink"/>
          </w:rPr>
          <w:t>2026-2032年中国转化生长因子β1发展现状分析及前景趋势报告</w:t>
        </w:r>
      </w:hyperlink>
      <w:r>
        <w:rPr>
          <w:rFonts w:hint="eastAsia"/>
        </w:rPr>
        <w:t>》主要基于统计局、相关协会等机构的详实数据，全面分析转化生长因子β1市场规模、价格走势及需求特征，梳理转化生长因子β1产业链各环节发展现状。报告客观评估转化生长因子β1行业技术演进方向与市场格局变化，对转化生长因子β1未来发展趋势作出合理预测，并分析转化生长因子β1不同细分领域的成长空间与潜在风险。通过对转化生长因子β1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转化生长因子β1市场概述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按照不同产品类型，转化生长因子β1主要可以分为如下几个类别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中国不同产品类型转化生长因子β1增长趋势2021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吡非尼酮</w:t>
      </w:r>
      <w:r>
        <w:rPr>
          <w:rFonts w:hint="eastAsia"/>
        </w:rPr>
        <w:br/>
      </w:r>
      <w:r>
        <w:rPr>
          <w:rFonts w:hint="eastAsia"/>
        </w:rPr>
        <w:t>　　　　1.2.3 半乳糖苷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从不同应用，转化生长因子β1主要包括如下几个方面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中国不同应用转化生长因子β1增长趋势2021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IPF</w:t>
      </w:r>
      <w:r>
        <w:rPr>
          <w:rFonts w:hint="eastAsia"/>
        </w:rPr>
        <w:br/>
      </w:r>
      <w:r>
        <w:rPr>
          <w:rFonts w:hint="eastAsia"/>
        </w:rPr>
        <w:t>　　　　1.3.3 癌症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中国转化生长因子β1发展现状及未来趋势（2021-2032）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中国市场转化生长因子β1收入及增长率（2021-2032）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中国市场转化生长因子β1销量及增长率（2021-2032）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中国市场主要转化生长因子β1厂商分析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中国市场主要厂商转化生长因子β1销量及市场占有率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中国市场主要厂商转化生长因子β1销量（2021-2026）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中国市场主要厂商转化生长因子β1销量市场份额（2021-2026）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中国市场主要厂商转化生长因子β1收入及市场占有率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中国市场主要厂商转化生长因子β1收入（2021-2026）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中国市场主要厂商转化生长因子β1收入市场份额（2021-2026）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2025年中国市场主要厂商转化生长因子β1收入排名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中国市场主要厂商转化生长因子β1价格（2021-2026）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中国市场主要厂商转化生长因子β1总部及产地分布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中国市场主要厂商成立时间及转化生长因子β1商业化日期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中国市场主要厂商转化生长因子β1产品类型及应用</w:t>
      </w:r>
      <w:r>
        <w:rPr>
          <w:rFonts w:hint="eastAsia"/>
        </w:rPr>
        <w:br/>
      </w:r>
      <w:r>
        <w:rPr>
          <w:rFonts w:hint="eastAsia"/>
        </w:rPr>
        <w:t>　　2.7 转化生长因子β1行业集中度、竞争程度分析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转化生长因子β1行业集中度分析：2025年中国Top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中国市场转化生长因子β1第一梯队、第二梯队和第三梯队厂商（品牌）及2025年市场份额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重点企业（1）基本信息、转化生长因子β1生产基地、总部、竞争对手及市场地位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重点企业（1）在中国市场转化生长因子β1销量、收入、价格及毛利率（2021-2026）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重点企业（2）基本信息、转化生长因子β1生产基地、总部、竞争对手及市场地位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重点企业（2）在中国市场转化生长因子β1销量、收入、价格及毛利率（2021-2026）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重点企业（3）基本信息、转化生长因子β1生产基地、总部、竞争对手及市场地位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重点企业（3）在中国市场转化生长因子β1销量、收入、价格及毛利率（2021-2026）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重点企业（4）基本信息、转化生长因子β1生产基地、总部、竞争对手及市场地位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重点企业（4）在中国市场转化生长因子β1销量、收入、价格及毛利率（2021-2026）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重点企业（5）基本信息、转化生长因子β1生产基地、总部、竞争对手及市场地位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重点企业（5）在中国市场转化生长因子β1销量、收入、价格及毛利率（2021-2026）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重点企业（6）基本信息、转化生长因子β1生产基地、总部、竞争对手及市场地位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重点企业（6）在中国市场转化生长因子β1销量、收入、价格及毛利率（2021-2026）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重点企业（7）基本信息、转化生长因子β1生产基地、总部、竞争对手及市场地位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重点企业（7）在中国市场转化生长因子β1销量、收入、价格及毛利率（2021-2026）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重点企业（8）基本信息、转化生长因子β1生产基地、总部、竞争对手及市场地位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重点企业（8）在中国市场转化生长因子β1销量、收入、价格及毛利率（2021-2026）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重点企业（9）基本信息、转化生长因子β1生产基地、总部、竞争对手及市场地位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重点企业（9）在中国市场转化生长因子β1销量、收入、价格及毛利率（2021-2026）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重点企业（10）基本信息、转化生长因子β1生产基地、总部、竞争对手及市场地位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重点企业（10）在中国市场转化生长因子β1销量、收入、价格及毛利率（2021-2026）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不同产品类型转化生长因子β1分析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中国市场不同产品类型转化生长因子β1销量（2021-2032）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中国市场不同产品类型转化生长因子β1销量及市场份额（2021-2026）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中国市场不同产品类型转化生长因子β1销量预测（2027-2032）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中国市场不同产品类型转化生长因子β1规模（2021-2032）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中国市场不同产品类型转化生长因子β1规模及市场份额（2021-2026）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中国市场不同产品类型转化生长因子β1规模预测（2027-2032）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中国市场不同产品类型转化生长因子β1价格走势（2021-2032）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不同应用转化生长因子β1分析</w:t>
      </w:r>
      <w:r>
        <w:rPr>
          <w:rFonts w:hint="eastAsia"/>
        </w:rPr>
        <w:br/>
      </w:r>
      <w:r>
        <w:rPr>
          <w:rFonts w:hint="eastAsia"/>
        </w:rPr>
        <w:t>　　5.1 中国市场不同应用转化生长因子β1销量（2021-2032）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中国市场不同应用转化生长因子β1销量及市场份额（2021-2026）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中国市场不同应用转化生长因子β1销量预测（2027-2032）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中国市场不同应用转化生长因子β1规模（2021-2032）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中国市场不同应用转化生长因子β1规模及市场份额（2021-2026）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中国市场不同应用转化生长因子β1规模预测（2027-2032）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中国市场不同应用转化生长因子β1价格走势（2021-2032）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转化生长因子β1行业发展分析---发展趋势</w:t>
      </w:r>
      <w:r>
        <w:rPr>
          <w:rFonts w:hint="eastAsia"/>
        </w:rPr>
        <w:br/>
      </w:r>
      <w:r>
        <w:rPr>
          <w:rFonts w:hint="eastAsia"/>
        </w:rPr>
        <w:t>　　6.2 转化生长因子β1行业发展分析---厂商壁垒</w:t>
      </w:r>
      <w:r>
        <w:rPr>
          <w:rFonts w:hint="eastAsia"/>
        </w:rPr>
        <w:br/>
      </w:r>
      <w:r>
        <w:rPr>
          <w:rFonts w:hint="eastAsia"/>
        </w:rPr>
        <w:t>　　6.3 转化生长因子β1行业发展分析---驱动因素</w:t>
      </w:r>
      <w:r>
        <w:rPr>
          <w:rFonts w:hint="eastAsia"/>
        </w:rPr>
        <w:br/>
      </w:r>
      <w:r>
        <w:rPr>
          <w:rFonts w:hint="eastAsia"/>
        </w:rPr>
        <w:t>　　6.4 转化生长因子β1行业发展分析---制约因素</w:t>
      </w:r>
      <w:r>
        <w:rPr>
          <w:rFonts w:hint="eastAsia"/>
        </w:rPr>
        <w:br/>
      </w:r>
      <w:r>
        <w:rPr>
          <w:rFonts w:hint="eastAsia"/>
        </w:rPr>
        <w:t>　　6.5 转化生长因子β1中国企业SWOT分析</w:t>
      </w:r>
      <w:r>
        <w:rPr>
          <w:rFonts w:hint="eastAsia"/>
        </w:rPr>
        <w:br/>
      </w:r>
      <w:r>
        <w:rPr>
          <w:rFonts w:hint="eastAsia"/>
        </w:rPr>
        <w:t>　　6.6 转化生长因子β1行业发展分析---行业政策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转化生长因子β1行业产业链简介</w:t>
      </w:r>
      <w:r>
        <w:rPr>
          <w:rFonts w:hint="eastAsia"/>
        </w:rPr>
        <w:br/>
      </w:r>
      <w:r>
        <w:rPr>
          <w:rFonts w:hint="eastAsia"/>
        </w:rPr>
        <w:t>　　7.2 转化生长因子β1产业链分析-上游</w:t>
      </w:r>
      <w:r>
        <w:rPr>
          <w:rFonts w:hint="eastAsia"/>
        </w:rPr>
        <w:br/>
      </w:r>
      <w:r>
        <w:rPr>
          <w:rFonts w:hint="eastAsia"/>
        </w:rPr>
        <w:t>　　7.3 转化生长因子β1产业链分析-中游</w:t>
      </w:r>
      <w:r>
        <w:rPr>
          <w:rFonts w:hint="eastAsia"/>
        </w:rPr>
        <w:br/>
      </w:r>
      <w:r>
        <w:rPr>
          <w:rFonts w:hint="eastAsia"/>
        </w:rPr>
        <w:t>　　7.4 转化生长因子β1产业链分析-下游</w:t>
      </w:r>
      <w:r>
        <w:rPr>
          <w:rFonts w:hint="eastAsia"/>
        </w:rPr>
        <w:br/>
      </w:r>
      <w:r>
        <w:rPr>
          <w:rFonts w:hint="eastAsia"/>
        </w:rPr>
        <w:t>　　7.5 转化生长因子β1行业采购模式</w:t>
      </w:r>
      <w:r>
        <w:rPr>
          <w:rFonts w:hint="eastAsia"/>
        </w:rPr>
        <w:br/>
      </w:r>
      <w:r>
        <w:rPr>
          <w:rFonts w:hint="eastAsia"/>
        </w:rPr>
        <w:t>　　7.6 转化生长因子β1行业生产模式</w:t>
      </w:r>
      <w:r>
        <w:rPr>
          <w:rFonts w:hint="eastAsia"/>
        </w:rPr>
        <w:br/>
      </w:r>
      <w:r>
        <w:rPr>
          <w:rFonts w:hint="eastAsia"/>
        </w:rPr>
        <w:t>　　7.7 转化生长因子β1行业销售模式及销售渠道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中国本土转化生长因子β1产能、产量分析</w:t>
      </w:r>
      <w:r>
        <w:rPr>
          <w:rFonts w:hint="eastAsia"/>
        </w:rPr>
        <w:br/>
      </w:r>
      <w:r>
        <w:rPr>
          <w:rFonts w:hint="eastAsia"/>
        </w:rPr>
        <w:t>　　8.1 中国转化生长因子β1供需现状及预测（2021-2032）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中国转化生长因子β1产能、产量、产能利用率及发展趋势（2021-2032）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中国转化生长因子β1产量、市场需求量及发展趋势（2021-2032）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中国转化生长因子β1进出口分析</w:t>
      </w:r>
      <w:r>
        <w:rPr>
          <w:rFonts w:hint="eastAsia"/>
        </w:rPr>
        <w:br/>
      </w:r>
      <w:r>
        <w:rPr>
          <w:rFonts w:hint="eastAsia"/>
        </w:rPr>
        <w:t>　　　　8.2.1 中国市场转化生长因子β1主要进口来源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中国市场转化生长因子β1主要出口目的地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不同产品类型转化生长因子β1市场规模2021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不同应用转化生长因子β1市场规模2021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中国市场主要厂商转化生长因子β1销量（2021-2026）&amp;（千盒）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中国市场主要厂商转化生长因子β1销量市场份额（2021-2026）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中国市场主要厂商转化生长因子β1收入（2021-2026）&amp;（万元）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中国市场主要厂商转化生长因子β1收入份额（2021-2026）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2025年中国主要生产商转化生长因子β1收入排名（万元）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中国市场主要厂商转化生长因子β1价格（2021-2026）&amp;（USD/Unit）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中国市场主要厂商转化生长因子β1总部及产地分布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中国市场主要厂商成立时间及转化生长因子β1商业化日期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中国市场主要厂商转化生长因子β1产品类型及应用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2025年中国市场转化生长因子β1主要厂商市场地位（第一梯队、第二梯队和第三梯队）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转化生长因子β1市场投资、并购等现状分析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转化生长因子β1生产基地、总部、竞争对手及市场地位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转化生长因子β1销量（千盒）、收入（万元）、价格（USD/Unit）及毛利率（2021-2026）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转化生长因子β1生产基地、总部、竞争对手及市场地位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转化生长因子β1销量（千盒）、收入（万元）、价格（USD/Unit）及毛利率（2021-2026）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转化生长因子β1生产基地、总部、竞争对手及市场地位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转化生长因子β1销量（千盒）、收入（万元）、价格（USD/Unit）及毛利率（2021-2026）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转化生长因子β1生产基地、总部、竞争对手及市场地位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转化生长因子β1销量（千盒）、收入（万元）、价格（USD/Unit）及毛利率（2021-2026）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转化生长因子β1生产基地、总部、竞争对手及市场地位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转化生长因子β1销量（千盒）、收入（万元）、价格（USD/Unit）及毛利率（2021-2026）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转化生长因子β1生产基地、总部、竞争对手及市场地位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转化生长因子β1销量（千盒）、收入（万元）、价格（USD/Unit）及毛利率（2021-2026）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转化生长因子β1生产基地、总部、竞争对手及市场地位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转化生长因子β1销量（千盒）、收入（万元）、价格（USD/Unit）及毛利率（2021-2026）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转化生长因子β1生产基地、总部、竞争对手及市场地位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转化生长因子β1销量（千盒）、收入（万元）、价格（USD/Unit）及毛利率（2021-2026）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转化生长因子β1生产基地、总部、竞争对手及市场地位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转化生长因子β1销量（千盒）、收入（万元）、价格（USD/Unit）及毛利率（2021-2026）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转化生长因子β1生产基地、总部、竞争对手及市场地位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转化生长因子β1销量（千盒）、收入（万元）、价格（USD/Unit）及毛利率（2021-2026）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中国市场不同产品类型转化生长因子β1销量（2021-2026）&amp;（千盒）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中国市场不同产品类型转化生长因子β1销量市场份额（2021-2026）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中国市场不同产品类型转化生长因子β1销量预测（2027-2032）&amp;（千盒）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中国市场不同产品类型转化生长因子β1销量市场份额预测（2027-2032）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中国市场不同产品类型转化生长因子β1规模（2021-2026）&amp;（万元）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中国市场不同产品类型转化生长因子β1规模市场份额（2021-2026）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中国市场不同产品类型转化生长因子β1规模预测（2027-2032）&amp;（万元）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中国市场不同产品类型转化生长因子β1规模市场份额预测（2027-2032）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中国市场不同应用转化生长因子β1销量（2021-2026）&amp;（千盒）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73： 中国市场不同应用转化生长因子β1销量市场份额（2021-2026）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中国市场不同应用转化生长因子β1销量预测（2027-2032）&amp;（千盒）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75： 中国市场不同应用转化生长因子β1销量市场份额预测（2027-2032）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中国市场不同应用转化生长因子β1规模（2021-2026）&amp;（万元）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中国市场不同应用转化生长因子β1规模市场份额（2021-2026）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中国市场不同应用转化生长因子β1规模预测（2027-2032）&amp;（万元）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中国市场不同应用转化生长因子β1规模市场份额预测（2027-2032）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转化生长因子β1行业发展分析---发展趋势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转化生长因子β1行业发展分析---厂商壁垒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转化生长因子β1行业发展分析---驱动因素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转化生长因子β1行业发展分析---制约因素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转化生长因子β1行业相关重点政策一览</w:t>
      </w:r>
      <w:r>
        <w:rPr>
          <w:rFonts w:hint="eastAsia"/>
        </w:rPr>
        <w:br/>
      </w:r>
      <w:r>
        <w:rPr>
          <w:rFonts w:hint="eastAsia"/>
        </w:rPr>
        <w:t>　　表 85： 转化生长因子β1行业供应链分析</w:t>
      </w:r>
      <w:r>
        <w:rPr>
          <w:rFonts w:hint="eastAsia"/>
        </w:rPr>
        <w:br/>
      </w:r>
      <w:r>
        <w:rPr>
          <w:rFonts w:hint="eastAsia"/>
        </w:rPr>
        <w:t>　　表 86： 转化生长因子β1上游原料供应商</w:t>
      </w:r>
      <w:r>
        <w:rPr>
          <w:rFonts w:hint="eastAsia"/>
        </w:rPr>
        <w:br/>
      </w:r>
      <w:r>
        <w:rPr>
          <w:rFonts w:hint="eastAsia"/>
        </w:rPr>
        <w:t>　　表 87： 转化生长因子β1行业主要下游客户</w:t>
      </w:r>
      <w:r>
        <w:rPr>
          <w:rFonts w:hint="eastAsia"/>
        </w:rPr>
        <w:br/>
      </w:r>
      <w:r>
        <w:rPr>
          <w:rFonts w:hint="eastAsia"/>
        </w:rPr>
        <w:t>　　表 88： 转化生长因子β1典型经销商</w:t>
      </w:r>
      <w:r>
        <w:rPr>
          <w:rFonts w:hint="eastAsia"/>
        </w:rPr>
        <w:br/>
      </w:r>
      <w:r>
        <w:rPr>
          <w:rFonts w:hint="eastAsia"/>
        </w:rPr>
        <w:t>　　表 89： 中国转化生长因子β1产量、销量、进口量及出口量（2021-2026）&amp;（千盒）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90： 中国转化生长因子β1产量、销量、进口量及出口量预测（2027-2032）&amp;（千盒）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91： 中国市场转化生长因子β1主要进口来源</w:t>
      </w:r>
      <w:r>
        <w:rPr>
          <w:rFonts w:hint="eastAsia"/>
        </w:rPr>
        <w:br/>
      </w:r>
      <w:r>
        <w:rPr>
          <w:rFonts w:hint="eastAsia"/>
        </w:rPr>
        <w:t>　　表 92： 中国市场转化生长因子β1主要出口目的地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转化生长因子β1产品图片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中国不同产品类型转化生长因子β1市场规模市场份额2025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吡非尼酮产品图片</w:t>
      </w:r>
      <w:r>
        <w:rPr>
          <w:rFonts w:hint="eastAsia"/>
        </w:rPr>
        <w:br/>
      </w:r>
      <w:r>
        <w:rPr>
          <w:rFonts w:hint="eastAsia"/>
        </w:rPr>
        <w:t>　　图 4： 半乳糖苷产品图片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中国不同应用转化生长因子β1市场份额2025 &amp; 2032</w:t>
      </w:r>
      <w:r>
        <w:rPr>
          <w:rFonts w:hint="eastAsia"/>
        </w:rPr>
        <w:br/>
      </w:r>
      <w:r>
        <w:rPr>
          <w:rFonts w:hint="eastAsia"/>
        </w:rPr>
        <w:t>　　图 7： IPF</w:t>
      </w:r>
      <w:r>
        <w:rPr>
          <w:rFonts w:hint="eastAsia"/>
        </w:rPr>
        <w:br/>
      </w:r>
      <w:r>
        <w:rPr>
          <w:rFonts w:hint="eastAsia"/>
        </w:rPr>
        <w:t>　　图 8： 癌症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中国市场转化生长因子β1市场规模，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中国市场转化生长因子β1收入及增长率（2021-2032）&amp;（万元）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中国市场转化生长因子β1销量及增长率（2021-2032）&amp;（千盒）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2025年中国市场主要厂商转化生长因子β1销量市场份额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2025年中国市场主要厂商转化生长因子β1收入市场份额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2025年中国市场前五大厂商转化生长因子β1市场份额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2025年中国市场转化生长因子β1第一梯队、第二梯队和第三梯队厂商（品牌）及市场份额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中国市场不同产品类型转化生长因子β1价格走势（2021-2032）&amp;（USD/Unit）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中国市场不同应用转化生长因子β1价格走势（2021-2032）&amp;（USD/Unit）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转化生长因子β1中国企业SWOT分析</w:t>
      </w:r>
      <w:r>
        <w:rPr>
          <w:rFonts w:hint="eastAsia"/>
        </w:rPr>
        <w:br/>
      </w:r>
      <w:r>
        <w:rPr>
          <w:rFonts w:hint="eastAsia"/>
        </w:rPr>
        <w:t>　　图 20： 转化生长因子β1产业链</w:t>
      </w:r>
      <w:r>
        <w:rPr>
          <w:rFonts w:hint="eastAsia"/>
        </w:rPr>
        <w:br/>
      </w:r>
      <w:r>
        <w:rPr>
          <w:rFonts w:hint="eastAsia"/>
        </w:rPr>
        <w:t>　　图 21： 转化生长因子β1行业采购模式分析</w:t>
      </w:r>
      <w:r>
        <w:rPr>
          <w:rFonts w:hint="eastAsia"/>
        </w:rPr>
        <w:br/>
      </w:r>
      <w:r>
        <w:rPr>
          <w:rFonts w:hint="eastAsia"/>
        </w:rPr>
        <w:t>　　图 22： 转化生长因子β1行业生产模式分析</w:t>
      </w:r>
      <w:r>
        <w:rPr>
          <w:rFonts w:hint="eastAsia"/>
        </w:rPr>
        <w:br/>
      </w:r>
      <w:r>
        <w:rPr>
          <w:rFonts w:hint="eastAsia"/>
        </w:rPr>
        <w:t>　　图 23： 转化生长因子β1行业销售模式分析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中国转化生长因子β1产能、产量、产能利用率及发展趋势（2021-2032）&amp;（千盒）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中国转化生长因子β1产量、市场需求量及发展趋势（2021-2032）&amp;（千盒）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cefc5b0cf4833" w:history="1">
        <w:r>
          <w:rPr>
            <w:rStyle w:val="Hyperlink"/>
          </w:rPr>
          <w:t>2026-2032年中国转化生长因子β1发展现状分析及前景趋势报告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cefc5b0cf4833" w:history="1">
        <w:r>
          <w:rPr>
            <w:rStyle w:val="Hyperlink"/>
          </w:rPr>
          <w:t>https://www.20087.com/5/06/ZhuanHuaShengZhangYinZi-1HangYeQianJingFenXi.html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热点：TGF—β1因子、转化生长因子的缩写、怎样判断脸上打的生长因子、转化生长因子-β试剂盒、生长因子多久停止生长、转化生长因子beta偏低、β1、重组人碱性表皮生长因子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b800f2e72492e" w:history="1">
      <w:r>
        <w:rPr>
          <w:rStyle w:val="Hyperlink"/>
        </w:rPr>
        <w:t>2026-2032年中国转化生长因子β1发展现状分析及前景趋势报告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uanHuaShengZhangYinZi-1HangYeQianJingFenXi.html" TargetMode="External" Id="R795cefc5b0cf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uanHuaShengZhangYinZi-1HangYeQianJingFenXi.html" TargetMode="External" Id="Rcb8b800f2e72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2025-12-08T06:23:43Z</dcterms:created>
  <dcterms:modified xsi:type="dcterms:W3CDTF">2025-12-08T07:23:43Z</dcterms:modified>
  <dc:subject>2026-2032年中国转化生长因子β1发展现状分析及前景趋势报告</dc:subject>
  <dc:title>2026-2032年中国转化生长因子β1发展现状分析及前景趋势报告</dc:title>
  <cp:keywords>2026-2032年中国转化生长因子β1发展现状分析及前景趋势报告</cp:keywords>
  <dc:description>2026-2032年中国转化生长因子β1发展现状分析及前景趋势报告</dc:description>
</cp:coreProperties>
</file>