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2d32f9b654157" w:history="1">
              <w:r>
                <w:rPr>
                  <w:rStyle w:val="Hyperlink"/>
                </w:rPr>
                <w:t>2025-2031年中国骨伤科用药市场现状调研与发展前景分析报告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2d32f9b654157" w:history="1">
              <w:r>
                <w:rPr>
                  <w:rStyle w:val="Hyperlink"/>
                </w:rPr>
                <w:t>2025-2031年中国骨伤科用药市场现状调研与发展前景分析报告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2d32f9b654157" w:history="1">
                <w:r>
                  <w:rPr>
                    <w:rStyle w:val="Hyperlink"/>
                  </w:rPr>
                  <w:t>https://www.20087.com/5/16/GuShangKeYongYaoDeXianZhuangYuFaZhanQianJing.html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伤科用药市场在全球范围内受到骨科手术、骨折治疗和关节疾病需求的推动，近年来保持稳定增长。骨伤科用药因其在促进骨骼愈合、减轻疼痛和改善关节功能方面的作用，受到医生和患者的广泛使用。然而，行业面临的挑战包括如何在保证药品安全性和有效性的同时，降低成本和提高生产效率，以及如何应对消费者对非处方药和自我药疗的需求。</w:t>
      </w:r>
      <w:r>
        <w:rPr>
          <w:rFonts w:hint="eastAsia"/>
        </w:rPr>
        <w:br/>
      </w:r>
      <w:r>
        <w:rPr>
          <w:rFonts w:hint="eastAsia"/>
        </w:rPr>
        <w:t>　　未来，骨伤科用药行业将更加注重精准医疗和生物技术。一方面，通过生物标记物和遗传学研究，开发能够针对个体差异提供个性化治疗方案的智能骨伤科用药，拓宽其在精准医疗和慢性病管理中的应用。另一方面，结合组织工程和干细胞技术，探索骨伤科用药在骨骼再生和关节修复中的潜力，推动行业向更加创新和高效的方向发展。此外，随着健康意识的提升，骨伤科用药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2d32f9b654157" w:history="1">
        <w:r>
          <w:rPr>
            <w:rStyle w:val="Hyperlink"/>
          </w:rPr>
          <w:t>2025-2031年中国骨伤科用药市场现状调研与发展前景分析报告</w:t>
        </w:r>
      </w:hyperlink>
      <w:r>
        <w:rPr>
          <w:rFonts w:hint="eastAsia"/>
        </w:rPr>
        <w:t>》从市场规模、需求变化及价格动态等维度，系统解析了骨伤科用药行业的现状与发展趋势。报告深入分析了骨伤科用药产业链各环节，科学预测了市场前景与技术发展方向，同时聚焦骨伤科用药细分市场特点及重点企业的经营表现，揭示了骨伤科用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骨伤科用药行业报告研究标准</w:t>
      </w:r>
      <w:r>
        <w:rPr>
          <w:rFonts w:hint="eastAsia"/>
        </w:rPr>
        <w:br/>
      </w:r>
      <w:r>
        <w:rPr>
          <w:rFonts w:hint="eastAsia"/>
        </w:rPr>
        <w:t>　　第一节 骨伤科用药行业研究背景</w:t>
      </w:r>
      <w:r>
        <w:rPr>
          <w:rFonts w:hint="eastAsia"/>
        </w:rPr>
        <w:br/>
      </w:r>
      <w:r>
        <w:rPr>
          <w:rFonts w:hint="eastAsia"/>
        </w:rPr>
        <w:t>　　第二节 骨伤科用药行业研究方法及依据</w:t>
      </w:r>
      <w:r>
        <w:rPr>
          <w:rFonts w:hint="eastAsia"/>
        </w:rPr>
        <w:br/>
      </w:r>
      <w:r>
        <w:rPr>
          <w:rFonts w:hint="eastAsia"/>
        </w:rPr>
        <w:t>　　第三节 骨伤科用药行业研究基本前景概况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骨伤科用药行业发展综述</w:t>
      </w:r>
      <w:r>
        <w:rPr>
          <w:rFonts w:hint="eastAsia"/>
        </w:rPr>
        <w:br/>
      </w:r>
      <w:r>
        <w:rPr>
          <w:rFonts w:hint="eastAsia"/>
        </w:rPr>
        <w:t>　　第一节 骨伤科用药概念</w:t>
      </w:r>
      <w:r>
        <w:rPr>
          <w:rFonts w:hint="eastAsia"/>
        </w:rPr>
        <w:br/>
      </w:r>
      <w:r>
        <w:rPr>
          <w:rFonts w:hint="eastAsia"/>
        </w:rPr>
        <w:t>　　第二节 骨伤科用药行业特征分析</w:t>
      </w:r>
      <w:r>
        <w:rPr>
          <w:rFonts w:hint="eastAsia"/>
        </w:rPr>
        <w:br/>
      </w:r>
      <w:r>
        <w:rPr>
          <w:rFonts w:hint="eastAsia"/>
        </w:rPr>
        <w:t>　　　　一、骨伤科用药作用分析</w:t>
      </w:r>
      <w:r>
        <w:rPr>
          <w:rFonts w:hint="eastAsia"/>
        </w:rPr>
        <w:br/>
      </w:r>
      <w:r>
        <w:rPr>
          <w:rFonts w:hint="eastAsia"/>
        </w:rPr>
        <w:t>　　　　二、骨伤科用药行业在国民经济中的地位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三、骨伤科用药行业生命周期分析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骨伤科用药行业产业链及上下游之间关联性分析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2025年世界骨伤科用药行业市场分析</w:t>
      </w:r>
      <w:r>
        <w:rPr>
          <w:rFonts w:hint="eastAsia"/>
        </w:rPr>
        <w:br/>
      </w:r>
      <w:r>
        <w:rPr>
          <w:rFonts w:hint="eastAsia"/>
        </w:rPr>
        <w:t>　　第一节 2025年世界骨伤科用药行业运行环境分析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2025年世界骨伤科用药市场竞争现状分析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2025年世界部分国家骨伤科用药市场分析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2025-2031年世界骨伤科用药行业新趋势研究分析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2025年骨伤科用药行业当前发展环境分析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2025年中国骨伤科用药行业经济环境分析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中国骨伤科用药行业政策法规解读</w:t>
      </w:r>
      <w:r>
        <w:rPr>
          <w:rFonts w:hint="eastAsia"/>
        </w:rPr>
        <w:br/>
      </w:r>
      <w:r>
        <w:rPr>
          <w:rFonts w:hint="eastAsia"/>
        </w:rPr>
        <w:t>　　第三节 中国骨伤科用药行业当前社会环境发展分析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我国骨伤科用药行业运行分析</w:t>
      </w:r>
      <w:r>
        <w:rPr>
          <w:rFonts w:hint="eastAsia"/>
        </w:rPr>
        <w:br/>
      </w:r>
      <w:r>
        <w:rPr>
          <w:rFonts w:hint="eastAsia"/>
        </w:rPr>
        <w:t>　　第一节 我国骨伤科用药行业发展状况分析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一、我国骨伤科用药行业发展阶段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二、我国骨伤科用药行业发展总体概况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三、我国骨伤科用药行业发展特点分析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四、我国骨伤科用药行业商业模式分析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2020-2025年骨伤科用药行业发展现状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一、2020-2025年我国骨伤科用药行业市场规模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二、2020-2025年我国骨伤科用药行业发展分析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三、2020-2025年中国骨伤科用药企业发展分析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骨伤科用药细分产品市场分析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骨伤科用药产品价格分析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一、2020-2025年骨伤科用药价格走势</w:t>
      </w:r>
      <w:r>
        <w:rPr>
          <w:rFonts w:hint="eastAsia"/>
        </w:rPr>
        <w:br/>
      </w:r>
      <w:r>
        <w:rPr>
          <w:rFonts w:hint="eastAsia"/>
        </w:rPr>
        <w:t>　　　　二、影响骨伤科用药产品价格的关键因素分析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三、2025-2031年骨伤科用药产品价格变化趋势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四、主要骨伤科用药企业价位及价格策略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2020-2025年中国骨伤科用药行业技术发展分析</w:t>
      </w:r>
      <w:r>
        <w:rPr>
          <w:rFonts w:hint="eastAsia"/>
        </w:rPr>
        <w:br/>
      </w:r>
      <w:r>
        <w:rPr>
          <w:rFonts w:hint="eastAsia"/>
        </w:rPr>
        <w:t>　　第一节 中国骨伤科用药行业技术发展现状</w:t>
      </w:r>
      <w:r>
        <w:rPr>
          <w:rFonts w:hint="eastAsia"/>
        </w:rPr>
        <w:br/>
      </w:r>
      <w:r>
        <w:rPr>
          <w:rFonts w:hint="eastAsia"/>
        </w:rPr>
        <w:t>　　第二节 骨伤科用药行业技术特点分析</w:t>
      </w:r>
      <w:r>
        <w:rPr>
          <w:rFonts w:hint="eastAsia"/>
        </w:rPr>
        <w:br/>
      </w:r>
      <w:r>
        <w:rPr>
          <w:rFonts w:hint="eastAsia"/>
        </w:rPr>
        <w:t>　　第三节 骨伤科用药行业技术发展趋势分析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2025年中国骨伤科用药行业发展面临的新挑战分析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2020-2025年中国骨伤科用药市场运行情况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2020-2025年中国骨伤科用药所属行业主要数据监测分析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2020-2025年中国骨伤科用药所属行业总体数据分析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一、2025年中国骨伤科用药所属行业全部企业数据分析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2020-2025年中国骨伤科用药所属行业不同规模企业数据分析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一、2025年中国骨伤科用药所属行业不同规模企业数据分析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2020-2025年中国骨伤科用药所属行业不同所有制企业数据分析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一、2025年中国骨伤科用药所属行业不同所有制企业数据分析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2020-2025年中国骨伤科用药行业竞争情况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骨伤科用药行业重点生产企业分析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湖北东信药业有限公司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内蒙古鸿茅药业有限责任公司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颈复康药业集团有限公司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2025-2031年骨伤科用药行业发展预测分析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2025-2031年中国骨伤科用药行业未来发展预测分析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一、中国骨伤科用药行业发展方向及投资机会分析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二、2025-2031年中国骨伤科用药行业发展规模分析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三、2025-2031年中国骨伤科用药行业发展趋势分析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2025-2031年中国骨伤科用药行业供需预测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一、2025-2031年中国骨伤科用药行业供给预测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二、2025-2031年中国骨伤科用药行业需求预测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2025-2031年中国骨伤科用药行业价格走势分析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2025-2031年中国骨伤科用药行业盈利水平分析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2025-2031年中国骨伤科用药行业投资风险预警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2025-2031年中国骨伤科用药行业投资环境分析</w:t>
      </w:r>
      <w:r>
        <w:rPr>
          <w:rFonts w:hint="eastAsia"/>
        </w:rPr>
        <w:br/>
      </w:r>
      <w:r>
        <w:rPr>
          <w:rFonts w:hint="eastAsia"/>
        </w:rPr>
        <w:t>　　第一节 中国骨伤科用药行业存在问题分析</w:t>
      </w:r>
      <w:r>
        <w:rPr>
          <w:rFonts w:hint="eastAsia"/>
        </w:rPr>
        <w:br/>
      </w:r>
      <w:r>
        <w:rPr>
          <w:rFonts w:hint="eastAsia"/>
        </w:rPr>
        <w:t>　　第二节 中国骨伤科用药行业政策投资风险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2025-2031年骨伤科用药行业投资机会与风险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经济形势给我国骨伤科用药企业带来的机遇分析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经济形势下骨伤科用药行业发展机遇分析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一、经济形势为骨伤科用药企业提供了并购国外企业的机会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经营不善的骨伤科用药企业退出市场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三、经济形势中我国骨伤科用药企业发展机遇分析</w:t>
      </w:r>
      <w:r>
        <w:rPr>
          <w:rFonts w:hint="eastAsia"/>
        </w:rPr>
        <w:br/>
      </w:r>
      <w:r>
        <w:rPr>
          <w:rFonts w:hint="eastAsia"/>
        </w:rPr>
        <w:t>　　第三节 骨伤科用药企业战略规划不确定性风险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骨伤科用药行业发展战略研究</w:t>
      </w:r>
      <w:r>
        <w:rPr>
          <w:rFonts w:hint="eastAsia"/>
        </w:rPr>
        <w:br/>
      </w:r>
      <w:r>
        <w:rPr>
          <w:rFonts w:hint="eastAsia"/>
        </w:rPr>
        <w:t>　　第一节 骨伤科用药行业发展战略研究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骨伤科用药行业品牌战略分析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三、骨伤科用药品牌的特性和作用</w:t>
      </w:r>
      <w:r>
        <w:rPr>
          <w:rFonts w:hint="eastAsia"/>
        </w:rPr>
        <w:br/>
      </w:r>
      <w:r>
        <w:rPr>
          <w:rFonts w:hint="eastAsia"/>
        </w:rPr>
        <w:t>　　　　四、骨伤科用药品牌的价值战略</w:t>
      </w:r>
      <w:r>
        <w:rPr>
          <w:rFonts w:hint="eastAsia"/>
        </w:rPr>
        <w:br/>
      </w:r>
      <w:r>
        <w:rPr>
          <w:rFonts w:hint="eastAsia"/>
        </w:rPr>
        <w:t>　　　　五、我国骨伤科用药品牌竞争趋势</w:t>
      </w:r>
      <w:r>
        <w:rPr>
          <w:rFonts w:hint="eastAsia"/>
        </w:rPr>
        <w:br/>
      </w:r>
      <w:r>
        <w:rPr>
          <w:rFonts w:hint="eastAsia"/>
        </w:rPr>
        <w:t>　　　　六、骨伤科用药企业品牌发展战略</w:t>
      </w:r>
      <w:r>
        <w:rPr>
          <w:rFonts w:hint="eastAsia"/>
        </w:rPr>
        <w:br/>
      </w:r>
      <w:r>
        <w:rPr>
          <w:rFonts w:hint="eastAsia"/>
        </w:rPr>
        <w:t>　　　　七、骨伤科用药行业品牌竞争策略</w:t>
      </w:r>
      <w:r>
        <w:rPr>
          <w:rFonts w:hint="eastAsia"/>
        </w:rPr>
        <w:br/>
      </w:r>
      <w:r>
        <w:rPr>
          <w:rFonts w:hint="eastAsia"/>
        </w:rPr>
        <w:t>　　第三节 中.智.林.骨伤科用药企业经营管理策略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骨伤科用药行业现状</w:t>
      </w:r>
      <w:r>
        <w:rPr>
          <w:rFonts w:hint="eastAsia"/>
        </w:rPr>
        <w:br/>
      </w:r>
      <w:r>
        <w:rPr>
          <w:rFonts w:hint="eastAsia"/>
        </w:rPr>
        <w:t>　　图表 骨伤科用药行业产业链调研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2020-2025年骨伤科用药行业市场容量统计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2020-2025年中国骨伤科用药行业市场规模情况</w:t>
      </w:r>
      <w:r>
        <w:rPr>
          <w:rFonts w:hint="eastAsia"/>
        </w:rPr>
        <w:br/>
      </w:r>
      <w:r>
        <w:rPr>
          <w:rFonts w:hint="eastAsia"/>
        </w:rPr>
        <w:t>　　图表 骨伤科用药行业动态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2020-2025年中国骨伤科用药行业经营效益分析</w:t>
      </w:r>
      <w:r>
        <w:rPr>
          <w:rFonts w:hint="eastAsia"/>
        </w:rPr>
        <w:br/>
      </w:r>
      <w:r>
        <w:rPr>
          <w:rFonts w:hint="eastAsia"/>
        </w:rPr>
        <w:t>　　图表 骨伤科用药行业竞争对手分析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**地区骨伤科用药市场调研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**地区骨伤科用药市场调研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2d32f9b654157" w:history="1">
        <w:r>
          <w:rPr>
            <w:rStyle w:val="Hyperlink"/>
          </w:rPr>
          <w:t>2025-2031年中国骨伤科用药市场现状调研与发展前景分析报告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2d32f9b654157" w:history="1">
        <w:r>
          <w:rPr>
            <w:rStyle w:val="Hyperlink"/>
          </w:rPr>
          <w:t>https://www.20087.com/5/16/GuShangKeYongYaoDeXianZhuangYuFaZhanQianJing.html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伤科常用药物治疗方法哪两种、骨伤科用药歌、治疗骨病的药品大全、骨伤科用药的介绍ppt、中医骨伤用药特点是什么、骨伤科用药技术、治疗肌肉拉伤的特效药、骨伤科用药药品分类、骨科消炎止痛消肿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6c6cb384d418e" w:history="1">
      <w:r>
        <w:rPr>
          <w:rStyle w:val="Hyperlink"/>
        </w:rPr>
        <w:t>2025-2031年中国骨伤科用药市场现状调研与发展前景分析报告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uShangKeYongYaoDeXianZhuangYuFaZhanQianJing.html" TargetMode="External" Id="R9492d32f9b65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uShangKeYongYaoDeXianZhuangYuFaZhanQianJing.html" TargetMode="External" Id="R4026c6cb384d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2025-05-27T08:46:00Z</dcterms:created>
  <dcterms:modified xsi:type="dcterms:W3CDTF">2025-05-27T09:46:00Z</dcterms:modified>
  <dc:subject>2025-2031年中国骨伤科用药市场现状调研与发展前景分析报告</dc:subject>
  <dc:title>2025-2031年中国骨伤科用药市场现状调研与发展前景分析报告</dc:title>
  <cp:keywords>2025-2031年中国骨伤科用药市场现状调研与发展前景分析报告</cp:keywords>
  <dc:description>2025-2031年中国骨伤科用药市场现状调研与发展前景分析报告</dc:description>
</cp:coreProperties>
</file>