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43ba594ec442a" w:history="1">
              <w:r>
                <w:rPr>
                  <w:rStyle w:val="Hyperlink"/>
                </w:rPr>
                <w:t>2025-2031年中国免疫细胞市场现状与前景趋势预测报告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43ba594ec442a" w:history="1">
              <w:r>
                <w:rPr>
                  <w:rStyle w:val="Hyperlink"/>
                </w:rPr>
                <w:t>2025-2031年中国免疫细胞市场现状与前景趋势预测报告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43ba594ec442a" w:history="1">
                <w:r>
                  <w:rPr>
                    <w:rStyle w:val="Hyperlink"/>
                  </w:rPr>
                  <w:t>https://www.20087.com/6/26/MianYiXiBaoShiChangQianJingYuCe.html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细胞是人体防御系统的核心执行单元，包括T细胞、NK细胞、树突状细胞等，在肿瘤免疫治疗、抗感染及自身免疫疾病调控中发挥关键作用。当前以CAR-T、TCR-T、TIL及CAR-NK为代表的免疫细胞疗法已在血液瘤领域取得突破性进展，部分产品获批上市。行业普遍采用体外分离、基因编辑、扩增激活及回输流程，对GMP级洁净环境、培养基成分及质控标准要求极高。然而，免疫细胞治疗仍面临实体瘤渗透效率低、细胞耗竭快、制造周期长及个体响应差异大等科学挑战；同时，自体细胞疗法成本高昂、供应链复杂，制约可及性。异体通用型（off-the-shelf）免疫细胞虽在研发中，但移植物抗宿主病（GvHD）与免疫排斥风险仍需解决。</w:t>
      </w:r>
      <w:r>
        <w:rPr>
          <w:rFonts w:hint="eastAsia"/>
        </w:rPr>
        <w:br/>
      </w:r>
      <w:r>
        <w:rPr>
          <w:rFonts w:hint="eastAsia"/>
        </w:rPr>
        <w:t>　　未来，免疫细胞将向精准化、通用化与智能化制造方向演进。在细胞工程层面，基因编辑技术（如CRISPR/Cas9）将用于敲除免疫检查点、增强归巢能力或引入安全开关，提升疗效与可控性。诱导多能干细胞（iPSC）来源的通用型免疫细胞有望实现标准化、规模化生产，大幅降低成本。制造工艺上，封闭式自动化生物反应器与AI驱动的培养参数优化将缩短制备时间并提升批次一致性。伴随液体活检与单细胞测序技术成熟，免疫细胞治疗将基于患者免疫图谱实现个体化方案定制。政策与支付体系亦将逐步完善，推动适应症拓展至慢性感染、纤维化等非肿瘤领域。长远看，免疫细胞将不仅是治疗载体，更成为连接基础免疫学与临床转化医学的核心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43ba594ec442a" w:history="1">
        <w:r>
          <w:rPr>
            <w:rStyle w:val="Hyperlink"/>
          </w:rPr>
          <w:t>2025-2031年中国免疫细胞市场现状与前景趋势预测报告</w:t>
        </w:r>
      </w:hyperlink>
      <w:r>
        <w:rPr>
          <w:rFonts w:hint="eastAsia"/>
        </w:rPr>
        <w:t>》基于权威数据和调研资料，采用定量与定性相结合的方法，系统分析了免疫细胞行业的现状和未来趋势。通过对行业的长期跟踪研究，报告提供了清晰的市场分析和趋势预测，帮助投资者更好地理解行业投资价值。同时，结合免疫细胞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免疫细胞行业概述</w:t>
      </w:r>
      <w:r>
        <w:rPr>
          <w:rFonts w:hint="eastAsia"/>
        </w:rPr>
        <w:br/>
      </w:r>
      <w:r>
        <w:rPr>
          <w:rFonts w:hint="eastAsia"/>
        </w:rPr>
        <w:t>　　第一节 免疫细胞定义与分类</w:t>
      </w:r>
      <w:r>
        <w:rPr>
          <w:rFonts w:hint="eastAsia"/>
        </w:rPr>
        <w:br/>
      </w:r>
      <w:r>
        <w:rPr>
          <w:rFonts w:hint="eastAsia"/>
        </w:rPr>
        <w:t>　　第二节 免疫细胞应用领域</w:t>
      </w:r>
      <w:r>
        <w:rPr>
          <w:rFonts w:hint="eastAsia"/>
        </w:rPr>
        <w:br/>
      </w:r>
      <w:r>
        <w:rPr>
          <w:rFonts w:hint="eastAsia"/>
        </w:rPr>
        <w:t>　　第三节 免疫细胞行业经济指标分析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免疫细胞产业链及经营模式分析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三、免疫细胞销售模式及销售渠道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全球免疫细胞市场发展综述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2019-2024年全球免疫细胞市场规模与趋势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主要国家与地区免疫细胞市场分析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2025-2031年全球免疫细胞行业发展趋势与前景预测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中国免疫细胞行业市场分析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2024-2025年免疫细胞产能与投资动态</w:t>
      </w:r>
      <w:r>
        <w:rPr>
          <w:rFonts w:hint="eastAsia"/>
        </w:rPr>
        <w:br/>
      </w:r>
      <w:r>
        <w:rPr>
          <w:rFonts w:hint="eastAsia"/>
        </w:rPr>
        <w:t>　　　　一、国内免疫细胞产能及利用情况</w:t>
      </w:r>
      <w:r>
        <w:rPr>
          <w:rFonts w:hint="eastAsia"/>
        </w:rPr>
        <w:br/>
      </w:r>
      <w:r>
        <w:rPr>
          <w:rFonts w:hint="eastAsia"/>
        </w:rPr>
        <w:t>　　　　二、免疫细胞产能扩张与投资动态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2025-2031年免疫细胞行业产量统计与趋势预测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一、2019-2024年免疫细胞行业产量数据统计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1、2019-2024年免疫细胞产量及增长趋势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2、2019-2024年免疫细胞细分产品产量及份额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二、影响免疫细胞产量的关键因素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三、2025-2031年免疫细胞产量预测</w:t>
      </w:r>
      <w:r>
        <w:rPr>
          <w:rFonts w:hint="eastAsia"/>
        </w:rPr>
        <w:br/>
      </w:r>
      <w:r>
        <w:rPr>
          <w:rFonts w:hint="eastAsia"/>
        </w:rPr>
        <w:t>　　第三节 2025-2031年免疫细胞市场需求与销售分析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一、2024-2025年免疫细胞行业需求现状</w:t>
      </w:r>
      <w:r>
        <w:rPr>
          <w:rFonts w:hint="eastAsia"/>
        </w:rPr>
        <w:br/>
      </w:r>
      <w:r>
        <w:rPr>
          <w:rFonts w:hint="eastAsia"/>
        </w:rPr>
        <w:t>　　　　二、免疫细胞客户群体与需求特点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三、2019-2024年免疫细胞行业销售规模分析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四、2025-2031年免疫细胞市场增长潜力与规模预测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中国免疫细胞细分市场与下游应用领域分析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免疫细胞细分市场分析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一、2024-2025年免疫细胞主要细分产品市场现状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免疫细胞下游应用与客户群体分析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一、2024-2025年免疫细胞各应用领域市场现状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2024-2025年免疫细胞行业技术发展现状及趋势分析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免疫细胞行业技术发展现状分析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国内外免疫细胞行业技术差异与原因</w:t>
      </w:r>
      <w:r>
        <w:rPr>
          <w:rFonts w:hint="eastAsia"/>
        </w:rPr>
        <w:br/>
      </w:r>
      <w:r>
        <w:rPr>
          <w:rFonts w:hint="eastAsia"/>
        </w:rPr>
        <w:t>　　第三节 免疫细胞行业技术发展方向、趋势预测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提升免疫细胞行业技术能力策略建议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免疫细胞价格机制与竞争策略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一、2019-2024年免疫细胞市场价格走势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免疫细胞定价策略与方法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2025-2031年免疫细胞价格竞争态势与趋势预测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中国免疫细胞行业重点区域市场研究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2024-2025年重点区域免疫细胞市场发展概况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二、2019-2024年免疫细胞市场需求规模情况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三、2025-2031年免疫细胞行业发展潜力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二、2019-2024年免疫细胞市场需求规模情况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三、2025-2031年免疫细胞行业发展潜力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二、2019-2024年免疫细胞市场需求规模情况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三、2025-2031年免疫细胞行业发展潜力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二、2019-2024年免疫细胞市场需求规模情况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三、2025-2031年免疫细胞行业发展潜力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二、2019-2024年免疫细胞市场需求规模情况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三、2025-2031年免疫细胞行业发展潜力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2019-2024年中国免疫细胞行业进出口情况分析</w:t>
      </w:r>
      <w:r>
        <w:rPr>
          <w:rFonts w:hint="eastAsia"/>
        </w:rPr>
        <w:br/>
      </w:r>
      <w:r>
        <w:rPr>
          <w:rFonts w:hint="eastAsia"/>
        </w:rPr>
        <w:t>　　第一节 免疫细胞行业进口情况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一、2019-2024年免疫细胞进口规模及增长情况</w:t>
      </w:r>
      <w:r>
        <w:rPr>
          <w:rFonts w:hint="eastAsia"/>
        </w:rPr>
        <w:br/>
      </w:r>
      <w:r>
        <w:rPr>
          <w:rFonts w:hint="eastAsia"/>
        </w:rPr>
        <w:t>　　　　二、免疫细胞主要进口来源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免疫细胞行业出口情况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一、2019-2024年免疫细胞出口规模及增长情况</w:t>
      </w:r>
      <w:r>
        <w:rPr>
          <w:rFonts w:hint="eastAsia"/>
        </w:rPr>
        <w:br/>
      </w:r>
      <w:r>
        <w:rPr>
          <w:rFonts w:hint="eastAsia"/>
        </w:rPr>
        <w:t>　　　　二、免疫细胞主要出口目的地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2019-2024年中国免疫细胞行业总体发展与财务状况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2019-2024年中国免疫细胞行业规模情况</w:t>
      </w:r>
      <w:r>
        <w:rPr>
          <w:rFonts w:hint="eastAsia"/>
        </w:rPr>
        <w:br/>
      </w:r>
      <w:r>
        <w:rPr>
          <w:rFonts w:hint="eastAsia"/>
        </w:rPr>
        <w:t>　　　　一、免疫细胞行业企业数量规模</w:t>
      </w:r>
      <w:r>
        <w:rPr>
          <w:rFonts w:hint="eastAsia"/>
        </w:rPr>
        <w:br/>
      </w:r>
      <w:r>
        <w:rPr>
          <w:rFonts w:hint="eastAsia"/>
        </w:rPr>
        <w:t>　　　　二、免疫细胞行业从业人员规模</w:t>
      </w:r>
      <w:r>
        <w:rPr>
          <w:rFonts w:hint="eastAsia"/>
        </w:rPr>
        <w:br/>
      </w:r>
      <w:r>
        <w:rPr>
          <w:rFonts w:hint="eastAsia"/>
        </w:rPr>
        <w:t>　　　　三、免疫细胞行业市场敏感性分析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2019-2024年中国免疫细胞行业财务能力分析</w:t>
      </w:r>
      <w:r>
        <w:rPr>
          <w:rFonts w:hint="eastAsia"/>
        </w:rPr>
        <w:br/>
      </w:r>
      <w:r>
        <w:rPr>
          <w:rFonts w:hint="eastAsia"/>
        </w:rPr>
        <w:t>　　　　一、免疫细胞行业盈利能力</w:t>
      </w:r>
      <w:r>
        <w:rPr>
          <w:rFonts w:hint="eastAsia"/>
        </w:rPr>
        <w:br/>
      </w:r>
      <w:r>
        <w:rPr>
          <w:rFonts w:hint="eastAsia"/>
        </w:rPr>
        <w:t>　　　　二、免疫细胞行业偿债能力</w:t>
      </w:r>
      <w:r>
        <w:rPr>
          <w:rFonts w:hint="eastAsia"/>
        </w:rPr>
        <w:br/>
      </w:r>
      <w:r>
        <w:rPr>
          <w:rFonts w:hint="eastAsia"/>
        </w:rPr>
        <w:t>　　　　三、免疫细胞行业营运能力</w:t>
      </w:r>
      <w:r>
        <w:rPr>
          <w:rFonts w:hint="eastAsia"/>
        </w:rPr>
        <w:br/>
      </w:r>
      <w:r>
        <w:rPr>
          <w:rFonts w:hint="eastAsia"/>
        </w:rPr>
        <w:t>　　　　四、免疫细胞行业发展能力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免疫细胞行业重点企业调研分析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二、企业免疫细胞业务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二、企业免疫细胞业务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二、企业免疫细胞业务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二、企业免疫细胞业务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二、企业免疫细胞业务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二、企业免疫细胞业务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中国免疫细胞行业竞争格局分析</w:t>
      </w:r>
      <w:r>
        <w:rPr>
          <w:rFonts w:hint="eastAsia"/>
        </w:rPr>
        <w:br/>
      </w:r>
      <w:r>
        <w:rPr>
          <w:rFonts w:hint="eastAsia"/>
        </w:rPr>
        <w:t>　　第一节 免疫细胞行业竞争格局总览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2024-2025年免疫细胞行业竞争力分析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2019-2024年免疫细胞行业企业并购活动分析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2024-2025年免疫细胞行业会展与招投标活动分析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一、免疫细胞行业会展活动及其市场影响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2025年中国免疫细胞企业发展企业发展策略与建议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免疫细胞销售模式与渠道策略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免疫细胞品牌与市场推广策略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免疫细胞研发投入与技术创新能力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免疫细胞合作联盟与资源整合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中国免疫细胞行业风险与对策</w:t>
      </w:r>
      <w:r>
        <w:rPr>
          <w:rFonts w:hint="eastAsia"/>
        </w:rPr>
        <w:br/>
      </w:r>
      <w:r>
        <w:rPr>
          <w:rFonts w:hint="eastAsia"/>
        </w:rPr>
        <w:t>　　第一节 免疫细胞行业SWOT分析</w:t>
      </w:r>
      <w:r>
        <w:rPr>
          <w:rFonts w:hint="eastAsia"/>
        </w:rPr>
        <w:br/>
      </w:r>
      <w:r>
        <w:rPr>
          <w:rFonts w:hint="eastAsia"/>
        </w:rPr>
        <w:t>　　　　一、免疫细胞行业优势</w:t>
      </w:r>
      <w:r>
        <w:rPr>
          <w:rFonts w:hint="eastAsia"/>
        </w:rPr>
        <w:br/>
      </w:r>
      <w:r>
        <w:rPr>
          <w:rFonts w:hint="eastAsia"/>
        </w:rPr>
        <w:t>　　　　二、免疫细胞行业劣势</w:t>
      </w:r>
      <w:r>
        <w:rPr>
          <w:rFonts w:hint="eastAsia"/>
        </w:rPr>
        <w:br/>
      </w:r>
      <w:r>
        <w:rPr>
          <w:rFonts w:hint="eastAsia"/>
        </w:rPr>
        <w:t>　　　　三、免疫细胞市场机会</w:t>
      </w:r>
      <w:r>
        <w:rPr>
          <w:rFonts w:hint="eastAsia"/>
        </w:rPr>
        <w:br/>
      </w:r>
      <w:r>
        <w:rPr>
          <w:rFonts w:hint="eastAsia"/>
        </w:rPr>
        <w:t>　　　　四、免疫细胞市场威胁</w:t>
      </w:r>
      <w:r>
        <w:rPr>
          <w:rFonts w:hint="eastAsia"/>
        </w:rPr>
        <w:br/>
      </w:r>
      <w:r>
        <w:rPr>
          <w:rFonts w:hint="eastAsia"/>
        </w:rPr>
        <w:t>　　第二节 免疫细胞行业风险及对策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2025-2031年中国免疫细胞行业前景与发展趋势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2024-2025年免疫细胞行业发展环境分析</w:t>
      </w:r>
      <w:r>
        <w:rPr>
          <w:rFonts w:hint="eastAsia"/>
        </w:rPr>
        <w:br/>
      </w:r>
      <w:r>
        <w:rPr>
          <w:rFonts w:hint="eastAsia"/>
        </w:rPr>
        <w:t>　　　　一、免疫细胞行业主管部门与监管体制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二、免疫细胞行业主要法律法规及政策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三、免疫细胞行业标准与质量监管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2025-2031年免疫细胞行业发展趋势与方向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2025-2031年免疫细胞行业发展潜力与机遇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免疫细胞行业研究结论与建议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[-中-智-林]免疫细胞行业发展建议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免疫细胞行业历程</w:t>
      </w:r>
      <w:r>
        <w:rPr>
          <w:rFonts w:hint="eastAsia"/>
        </w:rPr>
        <w:br/>
      </w:r>
      <w:r>
        <w:rPr>
          <w:rFonts w:hint="eastAsia"/>
        </w:rPr>
        <w:t>　　图表 免疫细胞行业生命周期</w:t>
      </w:r>
      <w:r>
        <w:rPr>
          <w:rFonts w:hint="eastAsia"/>
        </w:rPr>
        <w:br/>
      </w:r>
      <w:r>
        <w:rPr>
          <w:rFonts w:hint="eastAsia"/>
        </w:rPr>
        <w:t>　　图表 免疫细胞行业产业链分析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2019-2024年中国免疫细胞行业市场规模及增长情况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2019-2024年免疫细胞行业市场容量分析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2019-2024年中国免疫细胞行业产能统计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2019-2024年中国免疫细胞行业产量及增长趋势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2019-2024年中国免疫细胞市场需求量及增速统计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2024年中国免疫细胞行业需求领域分布格局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2019-2024年中国免疫细胞行业销售收入分析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2019-2024年中国免疫细胞行业盈利情况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2019-2024年中国免疫细胞行业利润总额统计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2019-2024年中国免疫细胞进口数量分析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2019-2024年中国免疫细胞进口金额分析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2019-2024年中国免疫细胞出口数量分析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2019-2024年中国免疫细胞出口金额分析</w:t>
      </w:r>
      <w:r>
        <w:rPr>
          <w:rFonts w:hint="eastAsia"/>
        </w:rPr>
        <w:br/>
      </w:r>
      <w:r>
        <w:rPr>
          <w:rFonts w:hint="eastAsia"/>
        </w:rPr>
        <w:t>　　图表 2024年中国免疫细胞进口国家及地区分析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2024年中国免疫细胞出口国家及地区分析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2019-2024年中国免疫细胞行业企业数量情况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2019-2024年中国免疫细胞行业企业平均规模情况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**地区免疫细胞市场规模及增长情况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**地区免疫细胞行业市场需求情况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**地区免疫细胞市场规模及增长情况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**地区免疫细胞行业市场需求情况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**地区免疫细胞市场规模及增长情况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**地区免疫细胞行业市场需求情况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**地区免疫细胞市场规模及增长情况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**地区免疫细胞行业市场需求情况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免疫细胞重点企业（一）基本信息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免疫细胞重点企业（一）经营情况分析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免疫细胞重点企业（一）主要经济指标情况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免疫细胞重点企业（一）盈利能力情况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免疫细胞重点企业（一）偿债能力情况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免疫细胞重点企业（一）运营能力情况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免疫细胞重点企业（一）成长能力情况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免疫细胞重点企业（二）基本信息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免疫细胞重点企业（二）经营情况分析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免疫细胞重点企业（二）主要经济指标情况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免疫细胞重点企业（二）盈利能力情况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免疫细胞重点企业（二）偿债能力情况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免疫细胞重点企业（二）运营能力情况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免疫细胞重点企业（二）成长能力情况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免疫细胞企业信息</w:t>
      </w:r>
      <w:r>
        <w:rPr>
          <w:rFonts w:hint="eastAsia"/>
        </w:rPr>
        <w:br/>
      </w:r>
      <w:r>
        <w:rPr>
          <w:rFonts w:hint="eastAsia"/>
        </w:rPr>
        <w:t>　　图表 免疫细胞企业经营情况分析</w:t>
      </w:r>
      <w:r>
        <w:rPr>
          <w:rFonts w:hint="eastAsia"/>
        </w:rPr>
        <w:br/>
      </w:r>
      <w:r>
        <w:rPr>
          <w:rFonts w:hint="eastAsia"/>
        </w:rPr>
        <w:t>　　图表 免疫细胞重点企业（三）主要经济指标情况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免疫细胞重点企业（三）盈利能力情况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免疫细胞重点企业（三）偿债能力情况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免疫细胞重点企业（三）运营能力情况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免疫细胞重点企业（三）成长能力情况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2025-2031年中国免疫细胞行业产能预测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2025-2031年中国免疫细胞行业产量预测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2025-2031年中国免疫细胞市场需求量预测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2025-2031年中国免疫细胞行业供需平衡预测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2025-2031年中国免疫细胞行业市场容量预测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2025-2031年中国免疫细胞行业市场规模预测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2025-2031年中国免疫细胞市场前景分析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2025-2031年中国免疫细胞发展趋势预测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43ba594ec442a" w:history="1">
        <w:r>
          <w:rPr>
            <w:rStyle w:val="Hyperlink"/>
          </w:rPr>
          <w:t>2025-2031年中国免疫细胞市场现状与前景趋势预测报告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43ba594ec442a" w:history="1">
        <w:r>
          <w:rPr>
            <w:rStyle w:val="Hyperlink"/>
          </w:rPr>
          <w:t>https://www.20087.com/6/26/MianYiXiBaoShiChangQianJingYuCe.html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02c170f544cc9" w:history="1">
      <w:r>
        <w:rPr>
          <w:rStyle w:val="Hyperlink"/>
        </w:rPr>
        <w:t>2025-2031年中国免疫细胞市场现状与前景趋势预测报告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MianYiXiBaoShiChangQianJingYuCe.html" TargetMode="External" Id="Rea643ba594ec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MianYiXiBaoShiChangQianJingYuCe.html" TargetMode="External" Id="R09002c170f54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2025-11-11T01:51:51Z</dcterms:created>
  <dcterms:modified xsi:type="dcterms:W3CDTF">2025-11-11T02:51:51Z</dcterms:modified>
  <dc:subject>2025-2031年中国免疫细胞市场现状与前景趋势预测报告</dc:subject>
  <dc:title>2025-2031年中国免疫细胞市场现状与前景趋势预测报告</dc:title>
  <cp:keywords>2025-2031年中国免疫细胞市场现状与前景趋势预测报告</cp:keywords>
  <dc:description>2025-2031年中国免疫细胞市场现状与前景趋势预测报告</dc:description>
</cp:coreProperties>
</file>