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b69ac2584557" w:history="1">
              <w:r>
                <w:rPr>
                  <w:rStyle w:val="Hyperlink"/>
                </w:rPr>
                <w:t>2025-2031年中国固定修复体行业发展研究与行业前景分析报告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b69ac2584557" w:history="1">
              <w:r>
                <w:rPr>
                  <w:rStyle w:val="Hyperlink"/>
                </w:rPr>
                <w:t>2025-2031年中国固定修复体行业发展研究与行业前景分析报告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8b69ac2584557" w:history="1">
                <w:r>
                  <w:rPr>
                    <w:rStyle w:val="Hyperlink"/>
                  </w:rPr>
                  <w:t>https://www.20087.com/6/76/GuDingXiuFuTiShiChangXianZhuangHeQianJing.html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修复体包括牙冠、桥体、种植体等，是口腔医学中用于恢复牙齿功能和美观的重要手段。随着材料科学的进步，如氧化锆、复合树脂等新型材料的应用，固定修复体的美观度、耐磨性和生物相容性得到了显著提升。同时，数字化技术如CAD/CAM系统的普及，实现了修复体的精确制作和快速安装，提升了治疗效率和患者满意度。</w:t>
      </w:r>
      <w:r>
        <w:rPr>
          <w:rFonts w:hint="eastAsia"/>
        </w:rPr>
        <w:br/>
      </w:r>
      <w:r>
        <w:rPr>
          <w:rFonts w:hint="eastAsia"/>
        </w:rPr>
        <w:t>　　未来，固定修复体将更加注重个性化和美学效果，通过3D打印和个性化设计软件，实现修复体与患者面部特征的完美匹配。同时，生物活性材料的研发，如可促进骨再生的材料，将提高修复体的长期稳定性和舒适度。此外，远程诊疗和智能口腔护理设备的结合，将使患者在家中就能完成修复体的初步评估和维护，提升医疗服务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8b69ac2584557" w:history="1">
        <w:r>
          <w:rPr>
            <w:rStyle w:val="Hyperlink"/>
          </w:rPr>
          <w:t>2025-2031年中国固定修复体行业发展研究与行业前景分析报告</w:t>
        </w:r>
      </w:hyperlink>
      <w:r>
        <w:rPr>
          <w:rFonts w:hint="eastAsia"/>
        </w:rPr>
        <w:t>》系统分析了固定修复体行业的产业链结构、市场规模及需求特征，详细解读了价格体系与行业现状。基于严谨的数据分析与市场洞察，报告科学预测了固定修复体行业前景与发展趋势。同时，重点剖析了固定修复体重点企业的竞争格局、市场集中度及品牌影响力，并对固定修复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固定修复体行业界定及应用</w:t>
      </w:r>
      <w:r>
        <w:rPr>
          <w:rFonts w:hint="eastAsia"/>
        </w:rPr>
        <w:br/>
      </w:r>
      <w:r>
        <w:rPr>
          <w:rFonts w:hint="eastAsia"/>
        </w:rPr>
        <w:t>　　第一节 固定修复体行业定义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固定修复体主要应用领域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2024-2025年中国固定修复体行业发展环境分析</w:t>
      </w:r>
      <w:r>
        <w:rPr>
          <w:rFonts w:hint="eastAsia"/>
        </w:rPr>
        <w:br/>
      </w:r>
      <w:r>
        <w:rPr>
          <w:rFonts w:hint="eastAsia"/>
        </w:rPr>
        <w:t>　　第一节 固定修复体行业经济环境分析</w:t>
      </w:r>
      <w:r>
        <w:rPr>
          <w:rFonts w:hint="eastAsia"/>
        </w:rPr>
        <w:br/>
      </w:r>
      <w:r>
        <w:rPr>
          <w:rFonts w:hint="eastAsia"/>
        </w:rPr>
        <w:t>　　第二节 固定修复体行业政策环境分析</w:t>
      </w:r>
      <w:r>
        <w:rPr>
          <w:rFonts w:hint="eastAsia"/>
        </w:rPr>
        <w:br/>
      </w:r>
      <w:r>
        <w:rPr>
          <w:rFonts w:hint="eastAsia"/>
        </w:rPr>
        <w:t>　　　　一、固定修复体行业政策影响分析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二、相关固定修复体行业标准分析</w:t>
      </w:r>
      <w:r>
        <w:rPr>
          <w:rFonts w:hint="eastAsia"/>
        </w:rPr>
        <w:br/>
      </w:r>
      <w:r>
        <w:rPr>
          <w:rFonts w:hint="eastAsia"/>
        </w:rPr>
        <w:t>　　第三节 固定修复体行业社会环境分析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2024-2025年固定修复体行业技术发展现状及趋势分析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固定修复体行业技术发展现状分析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国内外固定修复体行业技术差异与原因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固定修复体行业技术发展方向、趋势预测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提升固定修复体行业技术能力策略建议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2024-2025年全球固定修复体行业发展状况分析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2019-2024年全球固定修复体行业运行概况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2019-2024年全球固定修复体行业市场规模分析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全球主要地区固定修复体行业运行情况分析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2025-2031年全球固定修复体行业发展趋势预测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中国固定修复体行业现状调研分析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中国固定修复体行业发展现状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一、2024-2025年固定修复体行业品牌发展现状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二、2024-2025年固定修复体行业需求市场现状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三、2024-2025年固定修复体市场需求层次分析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四、2024-2025年中国固定修复体市场走向分析</w:t>
      </w:r>
      <w:r>
        <w:rPr>
          <w:rFonts w:hint="eastAsia"/>
        </w:rPr>
        <w:br/>
      </w:r>
      <w:r>
        <w:rPr>
          <w:rFonts w:hint="eastAsia"/>
        </w:rPr>
        <w:t>　　第二节 中国固定修复体行业存在的问题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一、2024-2025年固定修复体产品市场存在的主要问题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二、2024-2025年国内固定修复体产品市场的三大瓶颈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三、2024-2025年固定修复体产品市场遭遇的规模难题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对中国固定修复体市场的分析及思考</w:t>
      </w:r>
      <w:r>
        <w:rPr>
          <w:rFonts w:hint="eastAsia"/>
        </w:rPr>
        <w:br/>
      </w:r>
      <w:r>
        <w:rPr>
          <w:rFonts w:hint="eastAsia"/>
        </w:rPr>
        <w:t>　　　　一、固定修复体市场特点</w:t>
      </w:r>
      <w:r>
        <w:rPr>
          <w:rFonts w:hint="eastAsia"/>
        </w:rPr>
        <w:br/>
      </w:r>
      <w:r>
        <w:rPr>
          <w:rFonts w:hint="eastAsia"/>
        </w:rPr>
        <w:t>　　　　二、固定修复体市场分析</w:t>
      </w:r>
      <w:r>
        <w:rPr>
          <w:rFonts w:hint="eastAsia"/>
        </w:rPr>
        <w:br/>
      </w:r>
      <w:r>
        <w:rPr>
          <w:rFonts w:hint="eastAsia"/>
        </w:rPr>
        <w:t>　　　　三、固定修复体市场变化的方向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四、中国固定修复体行业发展的新思路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五、对中国固定修复体行业发展的思考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中国固定修复体行业市场供需现状调研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中国固定修复体市场现状分析</w:t>
      </w:r>
      <w:r>
        <w:rPr>
          <w:rFonts w:hint="eastAsia"/>
        </w:rPr>
        <w:br/>
      </w:r>
      <w:r>
        <w:rPr>
          <w:rFonts w:hint="eastAsia"/>
        </w:rPr>
        <w:t>　　第二节 中国固定修复体行业产量情况分析及预测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一、固定修复体总体产能规模</w:t>
      </w:r>
      <w:r>
        <w:rPr>
          <w:rFonts w:hint="eastAsia"/>
        </w:rPr>
        <w:br/>
      </w:r>
      <w:r>
        <w:rPr>
          <w:rFonts w:hint="eastAsia"/>
        </w:rPr>
        <w:t>　　　　二、固定修复体生产区域分布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三、2019-2024年中国固定修复体产量统计分析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四、2025-2031年中国固定修复体产量预测分析</w:t>
      </w:r>
      <w:r>
        <w:rPr>
          <w:rFonts w:hint="eastAsia"/>
        </w:rPr>
        <w:br/>
      </w:r>
      <w:r>
        <w:rPr>
          <w:rFonts w:hint="eastAsia"/>
        </w:rPr>
        <w:t>　　第三节 中国固定修复体市场需求分析及预测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一、中国固定修复体市场需求特点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二、2019-2024年中国固定修复体市场需求量统计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三、2025-2031年中国固定修复体市场需求量预测</w:t>
      </w:r>
      <w:r>
        <w:rPr>
          <w:rFonts w:hint="eastAsia"/>
        </w:rPr>
        <w:br/>
      </w:r>
      <w:r>
        <w:rPr>
          <w:rFonts w:hint="eastAsia"/>
        </w:rPr>
        <w:t>　　第四节 中国固定修复体价格趋势分析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一、2019-2024年中国固定修复体市场价格趋势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二、2025-2031年中国固定修复体市场价格走势预测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固定修复体细分市场深度分析</w:t>
      </w:r>
      <w:r>
        <w:rPr>
          <w:rFonts w:hint="eastAsia"/>
        </w:rPr>
        <w:br/>
      </w:r>
      <w:r>
        <w:rPr>
          <w:rFonts w:hint="eastAsia"/>
        </w:rPr>
        <w:t>　　第一节 固定修复体细分市场（一）发展研究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固定修复体细分市场（二）发展研究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中国固定修复体进出口分析</w:t>
      </w:r>
      <w:r>
        <w:rPr>
          <w:rFonts w:hint="eastAsia"/>
        </w:rPr>
        <w:br/>
      </w:r>
      <w:r>
        <w:rPr>
          <w:rFonts w:hint="eastAsia"/>
        </w:rPr>
        <w:t>　　第一节 固定修复体进口情况分析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固定修复体出口情况分析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影响固定修复体进出口因素分析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中国固定修复体行业主要指标监测分析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2019-2024年中国固定修复体行业规模情况分析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2019-2024年中国固定修复体行业财务能力分析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固定修复体行业上下游发展情况分析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固定修复体行业上游产业发展分析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固定修复体行业下游产业发展分析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中国固定修复体行业重点地区发展分析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固定修复体行业重点区域市场结构调研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**地区固定修复体市场容量分析</w:t>
      </w:r>
      <w:r>
        <w:rPr>
          <w:rFonts w:hint="eastAsia"/>
        </w:rPr>
        <w:br/>
      </w:r>
      <w:r>
        <w:rPr>
          <w:rFonts w:hint="eastAsia"/>
        </w:rPr>
        <w:t>　　第三节 **地区固定修复体市场容量分析</w:t>
      </w:r>
      <w:r>
        <w:rPr>
          <w:rFonts w:hint="eastAsia"/>
        </w:rPr>
        <w:br/>
      </w:r>
      <w:r>
        <w:rPr>
          <w:rFonts w:hint="eastAsia"/>
        </w:rPr>
        <w:t>　　第四节 **地区固定修复体市场容量分析</w:t>
      </w:r>
      <w:r>
        <w:rPr>
          <w:rFonts w:hint="eastAsia"/>
        </w:rPr>
        <w:br/>
      </w:r>
      <w:r>
        <w:rPr>
          <w:rFonts w:hint="eastAsia"/>
        </w:rPr>
        <w:t>　　第五节 **地区固定修复体市场容量分析</w:t>
      </w:r>
      <w:r>
        <w:rPr>
          <w:rFonts w:hint="eastAsia"/>
        </w:rPr>
        <w:br/>
      </w:r>
      <w:r>
        <w:rPr>
          <w:rFonts w:hint="eastAsia"/>
        </w:rPr>
        <w:t>　　第六节 **地区固定修复体市场容量分析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固定修复体行业重点企业竞争力分析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三、企业固定修复体经营状况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三、企业固定修复体经营状况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三、企业固定修复体经营状况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三、企业固定修复体经营状况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三、企业固定修复体经营状况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三、企业固定修复体经营状况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固定修复体行业企业经营策略研究分析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固定修复体企业多样化经营策略分析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一、固定修复体企业多样化经营情况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二、现行固定修复体行业多样化经营的方向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大型固定修复体企业集团未来发展策略分析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对中小固定修复体企业生产经营的建议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固定修复体行业前景及投资风险预警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2025年固定修复体市场前景分析</w:t>
      </w:r>
      <w:r>
        <w:rPr>
          <w:rFonts w:hint="eastAsia"/>
        </w:rPr>
        <w:br/>
      </w:r>
      <w:r>
        <w:rPr>
          <w:rFonts w:hint="eastAsia"/>
        </w:rPr>
        <w:t>　　第二节 2025年固定修复体行业发展趋势预测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影响固定修复体行业发展的主要因素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一、2025年影响固定修复体行业运行的有利因素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二、2025年影响固定修复体行业运行的稳定因素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三、2025年影响固定修复体行业运行的不利因素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四、2025年中国固定修复体行业发展面临的挑战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五、2025年中国固定修复体行业发展面临的机遇</w:t>
      </w:r>
      <w:r>
        <w:rPr>
          <w:rFonts w:hint="eastAsia"/>
        </w:rPr>
        <w:br/>
      </w:r>
      <w:r>
        <w:rPr>
          <w:rFonts w:hint="eastAsia"/>
        </w:rPr>
        <w:t>　　第四节 固定修复体行业投资风险预警</w:t>
      </w:r>
      <w:r>
        <w:rPr>
          <w:rFonts w:hint="eastAsia"/>
        </w:rPr>
        <w:br/>
      </w:r>
      <w:r>
        <w:rPr>
          <w:rFonts w:hint="eastAsia"/>
        </w:rPr>
        <w:t>　　　　一、固定修复体行业市场风险预测</w:t>
      </w:r>
      <w:r>
        <w:rPr>
          <w:rFonts w:hint="eastAsia"/>
        </w:rPr>
        <w:br/>
      </w:r>
      <w:r>
        <w:rPr>
          <w:rFonts w:hint="eastAsia"/>
        </w:rPr>
        <w:t>　　　　二、固定修复体行业政策风险预测</w:t>
      </w:r>
      <w:r>
        <w:rPr>
          <w:rFonts w:hint="eastAsia"/>
        </w:rPr>
        <w:br/>
      </w:r>
      <w:r>
        <w:rPr>
          <w:rFonts w:hint="eastAsia"/>
        </w:rPr>
        <w:t>　　　　三、固定修复体行业经营风险预测</w:t>
      </w:r>
      <w:r>
        <w:rPr>
          <w:rFonts w:hint="eastAsia"/>
        </w:rPr>
        <w:br/>
      </w:r>
      <w:r>
        <w:rPr>
          <w:rFonts w:hint="eastAsia"/>
        </w:rPr>
        <w:t>　　　　四、固定修复体行业技术风险预测</w:t>
      </w:r>
      <w:r>
        <w:rPr>
          <w:rFonts w:hint="eastAsia"/>
        </w:rPr>
        <w:br/>
      </w:r>
      <w:r>
        <w:rPr>
          <w:rFonts w:hint="eastAsia"/>
        </w:rPr>
        <w:t>　　　　五、固定修复体行业竞争风险预测</w:t>
      </w:r>
      <w:r>
        <w:rPr>
          <w:rFonts w:hint="eastAsia"/>
        </w:rPr>
        <w:br/>
      </w:r>
      <w:r>
        <w:rPr>
          <w:rFonts w:hint="eastAsia"/>
        </w:rPr>
        <w:t>　　　　六、固定修复体行业其他风险预测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固定修复体投资建议</w:t>
      </w:r>
      <w:r>
        <w:rPr>
          <w:rFonts w:hint="eastAsia"/>
        </w:rPr>
        <w:br/>
      </w:r>
      <w:r>
        <w:rPr>
          <w:rFonts w:hint="eastAsia"/>
        </w:rPr>
        <w:t>　　第一节 固定修复体行业投资环境分析</w:t>
      </w:r>
      <w:r>
        <w:rPr>
          <w:rFonts w:hint="eastAsia"/>
        </w:rPr>
        <w:br/>
      </w:r>
      <w:r>
        <w:rPr>
          <w:rFonts w:hint="eastAsia"/>
        </w:rPr>
        <w:t>　　第二节 固定修复体行业投资进入壁垒分析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固定修复体行业历程</w:t>
      </w:r>
      <w:r>
        <w:rPr>
          <w:rFonts w:hint="eastAsia"/>
        </w:rPr>
        <w:br/>
      </w:r>
      <w:r>
        <w:rPr>
          <w:rFonts w:hint="eastAsia"/>
        </w:rPr>
        <w:t>　　图表 固定修复体行业生命周期</w:t>
      </w:r>
      <w:r>
        <w:rPr>
          <w:rFonts w:hint="eastAsia"/>
        </w:rPr>
        <w:br/>
      </w:r>
      <w:r>
        <w:rPr>
          <w:rFonts w:hint="eastAsia"/>
        </w:rPr>
        <w:t>　　图表 固定修复体行业产业链分析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2019-2024年中国固定修复体行业市场规模及增长情况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2019-2024年固定修复体行业市场容量分析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2019-2024年中国固定修复体行业产能统计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2019-2024年中国固定修复体行业产量及增长趋势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2019-2024年中国固定修复体市场需求量及增速统计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2024年中国固定修复体行业需求领域分布格局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2019-2024年中国固定修复体行业销售收入分析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2019-2024年中国固定修复体行业盈利情况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2019-2024年中国固定修复体行业利润总额统计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2019-2024年中国固定修复体进口数量分析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2019-2024年中国固定修复体进口金额分析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2019-2024年中国固定修复体出口数量分析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2019-2024年中国固定修复体出口金额分析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2024年中国固定修复体进口国家及地区分析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2024年中国固定修复体出口国家及地区分析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2019-2024年中国固定修复体行业企业数量情况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2019-2024年中国固定修复体行业企业平均规模情况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**地区固定修复体行业市场需求情况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固定修复体重点企业（一）基本信息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固定修复体重点企业（一）经营情况分析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固定修复体重点企业（一）主要经济指标情况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固定修复体重点企业（二）经营情况分析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固定修复体重点企业（二）主要经济指标情况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固定修复体重点企业（三）经营情况分析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固定修复体重点企业（三）主要经济指标情况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固定修复体重点企业（三）成长能力情况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2025-2031年中国固定修复体行业产能预测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2025-2031年中国固定修复体行业产量预测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2025-2031年中国固定修复体市场需求量预测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2025-2031年中国固定修复体行业供需平衡预测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2025-2031年中国固定修复体行业市场容量预测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2025-2031年中国固定修复体行业市场规模预测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2025-2031年中国固定修复体市场前景分析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2025-2031年中国固定修复体行业发展趋势预测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b69ac2584557" w:history="1">
        <w:r>
          <w:rPr>
            <w:rStyle w:val="Hyperlink"/>
          </w:rPr>
          <w:t>2025-2031年中国固定修复体行业发展研究与行业前景分析报告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8b69ac2584557" w:history="1">
        <w:r>
          <w:rPr>
            <w:rStyle w:val="Hyperlink"/>
          </w:rPr>
          <w:t>https://www.20087.com/6/76/GuDingXiuFuTiShiChangXianZhuangHeQianJing.html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固定修复工艺技术的内容、固定修复体的固位力有哪些、固定义齿修复系列是什么、固定修复体的固位原理、下颌牙固定义齿修复类型、固定修复体固位的主要固位力是、固定修复体的模型要求最关键是、固定修复体设计龈上边缘的主要优点是、口腔修复牙体预备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63f407b5446af" w:history="1">
      <w:r>
        <w:rPr>
          <w:rStyle w:val="Hyperlink"/>
        </w:rPr>
        <w:t>2025-2031年中国固定修复体行业发展研究与行业前景分析报告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DingXiuFuTiShiChangXianZhuangHeQianJing.html" TargetMode="External" Id="R55d8b69ac258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DingXiuFuTiShiChangXianZhuangHeQianJing.html" TargetMode="External" Id="R99b63f407b5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2024-08-28T00:30:00Z</dcterms:created>
  <dcterms:modified xsi:type="dcterms:W3CDTF">2024-08-28T01:30:00Z</dcterms:modified>
  <dc:subject>2025-2031年中国固定修复体行业发展研究与行业前景分析报告</dc:subject>
  <dc:title>2025-2031年中国固定修复体行业发展研究与行业前景分析报告</dc:title>
  <cp:keywords>2025-2031年中国固定修复体行业发展研究与行业前景分析报告</cp:keywords>
  <dc:description>2025-2031年中国固定修复体行业发展研究与行业前景分析报告</dc:description>
</cp:coreProperties>
</file>