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14cda70e748d7" w:history="1">
              <w:r>
                <w:rPr>
                  <w:rStyle w:val="Hyperlink"/>
                </w:rPr>
                <w:t>2025-2031年全球与中国薄膜药物市场分析及前景趋势预测报告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14cda70e748d7" w:history="1">
              <w:r>
                <w:rPr>
                  <w:rStyle w:val="Hyperlink"/>
                </w:rPr>
                <w:t>2025-2031年全球与中国薄膜药物市场分析及前景趋势预测报告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14cda70e748d7" w:history="1">
                <w:r>
                  <w:rPr>
                    <w:rStyle w:val="Hyperlink"/>
                  </w:rPr>
                  <w:t>https://www.20087.com/6/56/BoMoYaoWuXianZhuangYuQianJingFenXi.html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药物是一种新型的口服给药剂型，通常以可溶性或生物可降解聚合物为基材，将活性药物成分均匀分散其中，形成薄片状制剂。该剂型具有服用便捷、剂量准确、起效迅速等优点，尤其适用于儿童、老年人及吞咽困难患者群体。目前主流产品包括口腔速溶膜、透皮贴剂和控释型薄膜系统，广泛应用于神经系统疾病、激素替代治疗、疼痛管理等领域。行业内围绕提高载药量、优化释放曲线与增强稳定性等方面持续改进，部分高端产品已实现多层结构设计，具备复方组合与程序化释放功能。</w:t>
      </w:r>
      <w:r>
        <w:rPr>
          <w:rFonts w:hint="eastAsia"/>
        </w:rPr>
        <w:br/>
      </w:r>
      <w:r>
        <w:rPr>
          <w:rFonts w:hint="eastAsia"/>
        </w:rPr>
        <w:t>　　未来，薄膜药物将在个性化定制、智能响应释放与生物相容材料拓展方向持续演进。一方面，随着精准医疗理念的深入，基于患者个体特征（如体重、基因型）进行剂量调整的个性化薄膜药物将成为研发重点；另一方面，结合温敏、pH响应或酶触发机制的智能薄膜系统将逐步进入临床应用，实现靶向递送与按需释放，提升治疗依从性和安全性。此外，在绿色制药与可持续发展趋势推动下，天然来源高分子材料、可降解纤维素衍生物及环保生产工艺的应用将进一步扩大，推动薄膜药物在处方药与非处方药市场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14cda70e748d7" w:history="1">
        <w:r>
          <w:rPr>
            <w:rStyle w:val="Hyperlink"/>
          </w:rPr>
          <w:t>2025-2031年全球与中国薄膜药物市场分析及前景趋势预测报告</w:t>
        </w:r>
      </w:hyperlink>
      <w:r>
        <w:rPr>
          <w:rFonts w:hint="eastAsia"/>
        </w:rPr>
        <w:t>》通过详实的数据分析，全面解析了薄膜药物行业的市场规模、需求动态及价格趋势，深入探讨了薄膜药物产业链上下游的协同关系与竞争格局变化。报告对薄膜药物细分市场进行精准划分，结合重点企业研究，揭示了品牌影响力与市场集中度的现状，为行业参与者提供了清晰的竞争态势洞察。同时，报告结合宏观经济环境、技术发展路径及消费者需求演变，科学预测了薄膜药物行业的未来发展方向，并针对潜在风险提出了切实可行的应对策略。报告为薄膜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美国关税政策演进与薄膜药物产业冲击</w:t>
      </w:r>
      <w:r>
        <w:rPr>
          <w:rFonts w:hint="eastAsia"/>
        </w:rPr>
        <w:br/>
      </w:r>
      <w:r>
        <w:rPr>
          <w:rFonts w:hint="eastAsia"/>
        </w:rPr>
        <w:t>　　1.1 薄膜药物产品定义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中国薄膜药物企业国际化的紧迫性：国内市场竞争饱和与全球化机遇并存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美国关税政策背景下，未来几年全球薄膜药物行业规模趋势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乐观情形-全球薄膜药物发展形式及未来趋势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保守情形-全球薄膜药物发展形式及未来趋势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悲观情形-全球薄膜药物发展形式及未来趋势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关税政策对中国薄膜药物企业的直接影响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近三年全球市场薄膜药物主要企业占有率及排名（按收入）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薄膜药物主要企业在国际市场占有率（按收入，2022-2025），其中2025为当下预测值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2024年薄膜药物主要企业在国际市场排名（按收入）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全球市场主要企业薄膜药物销售收入（2022-2025），其中2025为当下预测值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全球主要厂商薄膜药物总部及地区分布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全球主要厂商成立时间及薄膜药物商业化日期</w:t>
      </w:r>
      <w:r>
        <w:rPr>
          <w:rFonts w:hint="eastAsia"/>
        </w:rPr>
        <w:br/>
      </w:r>
      <w:r>
        <w:rPr>
          <w:rFonts w:hint="eastAsia"/>
        </w:rPr>
        <w:t>　　3.4 全球主要厂商薄膜药物产品类型及应用</w:t>
      </w:r>
      <w:r>
        <w:rPr>
          <w:rFonts w:hint="eastAsia"/>
        </w:rPr>
        <w:br/>
      </w:r>
      <w:r>
        <w:rPr>
          <w:rFonts w:hint="eastAsia"/>
        </w:rPr>
        <w:t>　　3.5 薄膜药物行业集中度、竞争程度分析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薄膜药物行业集中度分析：2024年全球Top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全球薄膜药物第一梯队、第二梯队和第三梯队生产商（品牌）及市场份额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全球市场薄膜药物销售额（2020-2031）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全球主要地区薄膜药物市场规模分析：2020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全球主要地区薄膜药物销售收入及市场份额（2020-2025年）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全球主要地区薄膜药物销售收入预测（2026-2031年）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重点企业（18）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重点企业（18）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重点企业（19）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重点企业（19）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7.20.2 重点企业（20）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7.20.3 重点企业（20）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7.20.5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透皮薄膜</w:t>
      </w:r>
      <w:r>
        <w:rPr>
          <w:rFonts w:hint="eastAsia"/>
        </w:rPr>
        <w:br/>
      </w:r>
      <w:r>
        <w:rPr>
          <w:rFonts w:hint="eastAsia"/>
        </w:rPr>
        <w:t>　　　　8.1.2 口服薄膜</w:t>
      </w:r>
      <w:r>
        <w:rPr>
          <w:rFonts w:hint="eastAsia"/>
        </w:rPr>
        <w:br/>
      </w:r>
      <w:r>
        <w:rPr>
          <w:rFonts w:hint="eastAsia"/>
        </w:rPr>
        <w:t>　　　　8.1.3 其他</w:t>
      </w:r>
      <w:r>
        <w:rPr>
          <w:rFonts w:hint="eastAsia"/>
        </w:rPr>
        <w:br/>
      </w:r>
      <w:r>
        <w:rPr>
          <w:rFonts w:hint="eastAsia"/>
        </w:rPr>
        <w:t>　　8.2 按产品类型细分，全球薄膜药物销售额对比（2020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全球不同产品类型薄膜药物收入（2020-2031）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全球不同产品类型薄膜药物收入及市场份额（2020-2025）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全球不同产品类型薄膜药物收入预测（2026-2031）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医院</w:t>
      </w:r>
      <w:r>
        <w:rPr>
          <w:rFonts w:hint="eastAsia"/>
        </w:rPr>
        <w:br/>
      </w:r>
      <w:r>
        <w:rPr>
          <w:rFonts w:hint="eastAsia"/>
        </w:rPr>
        <w:t>　　　　9.1.2 药房</w:t>
      </w:r>
      <w:r>
        <w:rPr>
          <w:rFonts w:hint="eastAsia"/>
        </w:rPr>
        <w:br/>
      </w:r>
      <w:r>
        <w:rPr>
          <w:rFonts w:hint="eastAsia"/>
        </w:rPr>
        <w:t>　　　　9.1.3 其他场所</w:t>
      </w:r>
      <w:r>
        <w:rPr>
          <w:rFonts w:hint="eastAsia"/>
        </w:rPr>
        <w:br/>
      </w:r>
      <w:r>
        <w:rPr>
          <w:rFonts w:hint="eastAsia"/>
        </w:rPr>
        <w:t>　　9.2 按应用细分，全球薄膜药物销售额对比（2020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全球不同应用薄膜药物收入（2020-2031）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全球不同应用薄膜药物收入及市场份额（2020-2025）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全球不同应用薄膜药物收入预测（2026-2031）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三种情形下（乐观、悲观、保守），未来几年全球薄膜药物行业规模趋势（亿美元）2024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薄膜药物主要企业在国际市场占有率（按收入，2022-2025），其中2025为当下预测值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2024年薄膜药物主要企业在国际市场排名（按收入）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全球市场主要企业薄膜药物销售收入（2022-2025）&amp;（百万美元），其中2025为当下预测值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全球主要厂商薄膜药物总部及地区分布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全球主要厂商成立时间及薄膜药物商业化日期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全球主要厂商薄膜药物产品类型及应用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2024年全球薄膜药物主要厂商市场地位（第一梯队、第二梯队和第三梯队）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全球薄膜药物市场投资、并购等现状分析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全球主要地区薄膜药物销售收入增速：（2020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全球主要地区薄膜药物销售收入（2020-2025）&amp;（百万美元）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全球主要地区薄膜药物销售收入市场份额（2020-2025）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全球主要地区薄膜药物收入（2026-2031）&amp;（百万美元）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全球主要地区薄膜药物收入市场份额（2026-2031）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薄膜药物产品及服务介绍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薄膜药物产品及服务介绍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薄膜药物产品及服务介绍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薄膜药物产品及服务介绍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薄膜药物产品及服务介绍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薄膜药物产品及服务介绍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薄膜药物产品及服务介绍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薄膜药物产品及服务介绍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薄膜药物产品及服务介绍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薄膜药物产品及服务介绍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薄膜药物产品及服务介绍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薄膜药物产品及服务介绍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薄膜药物产品及服务介绍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薄膜药物产品及服务介绍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薄膜药物产品及服务介绍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薄膜药物产品及服务介绍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 薄膜药物收入及毛利率（2020-2025）&amp;（百万美元）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按产品类型细分，全球薄膜药物销售额及增长率对比（2020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全球不同产品类型薄膜药物收入（2020-2025年）&amp;（百万美元）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全球不同产品类型薄膜药物收入市场份额（2020-2025）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全球不同产品类型薄膜药物收入预测（2026-2031）&amp;（百万美元）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全球不同产品类型薄膜药物收入市场份额预测（2026-2031）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按应用细分，全球薄膜药物销售额及增长率对比（2020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全球不同应用薄膜药物收入（2020-2025年）&amp;（百万美元）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全球不同应用薄膜药物收入市场份额（2020-2025）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全球不同应用薄膜药物收入预测（2026-2031）&amp;（百万美元）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全球不同应用薄膜药物收入市场份额预测（2026-2031）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薄膜药物产品图片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三种情形下（乐观、悲观、保守），未来几年全球薄膜药物行业规模趋势（亿美元）2024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2024年全球前五大生产商薄膜药物市场份额</w:t>
      </w:r>
      <w:r>
        <w:rPr>
          <w:rFonts w:hint="eastAsia"/>
        </w:rPr>
        <w:br/>
      </w:r>
      <w:r>
        <w:rPr>
          <w:rFonts w:hint="eastAsia"/>
        </w:rPr>
        <w:t>　　图 4： 2024年全球薄膜药物第一梯队、第二梯队和第三梯队厂商及市场份额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全球薄膜药物市场销售额及增长率：（2020-2031）&amp;（百万美元）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全球市场薄膜药物市场规模：2020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全球主要地区薄膜药物销售收入（2020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全球主要地区薄膜药物销售收入市场份额（2020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东南亚地区薄膜药物企业市场份额（2024）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南美地区薄膜药物企业市场份额（2024）</w:t>
      </w:r>
      <w:r>
        <w:rPr>
          <w:rFonts w:hint="eastAsia"/>
        </w:rPr>
        <w:br/>
      </w:r>
      <w:r>
        <w:rPr>
          <w:rFonts w:hint="eastAsia"/>
        </w:rPr>
        <w:t>　　图 11： 透皮薄膜产品图片</w:t>
      </w:r>
      <w:r>
        <w:rPr>
          <w:rFonts w:hint="eastAsia"/>
        </w:rPr>
        <w:br/>
      </w:r>
      <w:r>
        <w:rPr>
          <w:rFonts w:hint="eastAsia"/>
        </w:rPr>
        <w:t>　　图 12： 口服薄膜产品图片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药房</w:t>
      </w:r>
      <w:r>
        <w:rPr>
          <w:rFonts w:hint="eastAsia"/>
        </w:rPr>
        <w:br/>
      </w:r>
      <w:r>
        <w:rPr>
          <w:rFonts w:hint="eastAsia"/>
        </w:rPr>
        <w:t>　　图 16： 其他场所</w:t>
      </w:r>
      <w:r>
        <w:rPr>
          <w:rFonts w:hint="eastAsia"/>
        </w:rPr>
        <w:br/>
      </w:r>
      <w:r>
        <w:rPr>
          <w:rFonts w:hint="eastAsia"/>
        </w:rPr>
        <w:t>　　图 17： 关键采访目标</w:t>
      </w:r>
      <w:r>
        <w:rPr>
          <w:rFonts w:hint="eastAsia"/>
        </w:rPr>
        <w:br/>
      </w:r>
      <w:r>
        <w:rPr>
          <w:rFonts w:hint="eastAsia"/>
        </w:rPr>
        <w:t>　　图 18：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14cda70e748d7" w:history="1">
        <w:r>
          <w:rPr>
            <w:rStyle w:val="Hyperlink"/>
          </w:rPr>
          <w:t>2025-2031年全球与中国薄膜药物市场分析及前景趋势预测报告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14cda70e748d7" w:history="1">
        <w:r>
          <w:rPr>
            <w:rStyle w:val="Hyperlink"/>
          </w:rPr>
          <w:t>https://www.20087.com/6/56/BoMoYaoWuXianZhuangYuQianJingFenXi.html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膜剂药物图片、药品薄膜、薄膜衣片药图片、药物的薄膜衣片是什么、薄膜衣片和普通片药效一样吗、薄膜类敷料的优缺点、黏膜给药的药有哪些、药品的薄膜衣的作用、药物通过细胞膜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ff5e80c644c1a" w:history="1">
      <w:r>
        <w:rPr>
          <w:rStyle w:val="Hyperlink"/>
        </w:rPr>
        <w:t>2025-2031年全球与中国薄膜药物市场分析及前景趋势预测报告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oMoYaoWuXianZhuangYuQianJingFenXi.html" TargetMode="External" Id="Rd8114cda70e7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oMoYaoWuXianZhuangYuQianJingFenXi.html" TargetMode="External" Id="R18eff5e80c6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2025-04-19T08:50:39Z</dcterms:created>
  <dcterms:modified xsi:type="dcterms:W3CDTF">2025-04-19T09:50:39Z</dcterms:modified>
  <dc:subject>2025-2031年全球与中国薄膜药物市场分析及前景趋势预测报告</dc:subject>
  <dc:title>2025-2031年全球与中国薄膜药物市场分析及前景趋势预测报告</dc:title>
  <cp:keywords>2025-2031年全球与中国薄膜药物市场分析及前景趋势预测报告</cp:keywords>
  <dc:description>2025-2031年全球与中国薄膜药物市场分析及前景趋势预测报告</dc:description>
</cp:coreProperties>
</file>