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7ede34a4a4de2" w:history="1">
              <w:r>
                <w:rPr>
                  <w:rStyle w:val="Hyperlink"/>
                </w:rPr>
                <w:t>2024-2030年中国可吸收蛋白线发展现状分析与前景趋势预测报告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7ede34a4a4de2" w:history="1">
              <w:r>
                <w:rPr>
                  <w:rStyle w:val="Hyperlink"/>
                </w:rPr>
                <w:t>2024-2030年中国可吸收蛋白线发展现状分析与前景趋势预测报告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7ede34a4a4de2" w:history="1">
                <w:r>
                  <w:rPr>
                    <w:rStyle w:val="Hyperlink"/>
                  </w:rPr>
                  <w:t>https://www.20087.com/6/96/KeXiShouDanBaiXianDeQianJingQuShi.html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蛋白线是现代外科手术和美容整形领域的一种重要缝合材料，由动物胶原蛋白制成，能够在体内逐渐分解，无需二次手术移除，减少了患者的痛苦和恢复时间。近年来，随着生物医学工程的发展，可吸收蛋白线的材料性能和生物相容性得到了显著提升，其强度、吸收速率和抗感染能力均有所改进，满足了不同手术需求。</w:t>
      </w:r>
      <w:r>
        <w:rPr>
          <w:rFonts w:hint="eastAsia"/>
        </w:rPr>
        <w:br/>
      </w:r>
      <w:r>
        <w:rPr>
          <w:rFonts w:hint="eastAsia"/>
        </w:rPr>
        <w:t>　　未来，可吸收蛋白线将更加侧重于个性化和功能化。科研人员将致力于开发针对特定组织和部位的定制化蛋白线，例如，根据不同组织的愈合速度调整吸收速率，或者添加生物活性因子促进伤口愈合。同时，智能化可吸收线，如含有药物释放功能的缝线，将为术后恢复带来革命性变化，进一步提高患者的生活质量和手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7ede34a4a4de2" w:history="1">
        <w:r>
          <w:rPr>
            <w:rStyle w:val="Hyperlink"/>
          </w:rPr>
          <w:t>2024-2030年中国可吸收蛋白线发展现状分析与前景趋势预测报告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可吸收蛋白线行业的市场规模、需求变化、价格波动以及产业链构成。可吸收蛋白线报告深入剖析了当前市场现状，科学预测了未来可吸收蛋白线市场前景与发展趋势，特别关注了可吸收蛋白线细分市场的机会与挑战。同时，对可吸收蛋白线重点企业的竞争地位、品牌影响力和市场集中度进行了全面评估。可吸收蛋白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可吸收蛋白线行业相关概述</w:t>
      </w:r>
      <w:r>
        <w:rPr>
          <w:rFonts w:hint="eastAsia"/>
        </w:rPr>
        <w:br/>
      </w:r>
      <w:r>
        <w:rPr>
          <w:rFonts w:hint="eastAsia"/>
        </w:rPr>
        <w:t>　　　　一、可吸收蛋白线行业定义及特点</w:t>
      </w:r>
      <w:r>
        <w:rPr>
          <w:rFonts w:hint="eastAsia"/>
        </w:rPr>
        <w:br/>
      </w:r>
      <w:r>
        <w:rPr>
          <w:rFonts w:hint="eastAsia"/>
        </w:rPr>
        <w:t>　　　　　　1、可吸收蛋白线行业定义</w:t>
      </w:r>
      <w:r>
        <w:rPr>
          <w:rFonts w:hint="eastAsia"/>
        </w:rPr>
        <w:br/>
      </w:r>
      <w:r>
        <w:rPr>
          <w:rFonts w:hint="eastAsia"/>
        </w:rPr>
        <w:t>　　　　　　2、可吸收蛋白线行业特点</w:t>
      </w:r>
      <w:r>
        <w:rPr>
          <w:rFonts w:hint="eastAsia"/>
        </w:rPr>
        <w:br/>
      </w:r>
      <w:r>
        <w:rPr>
          <w:rFonts w:hint="eastAsia"/>
        </w:rPr>
        <w:t>　　　　二、可吸收蛋白线行业经营模式分析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1、可吸收蛋白线生产模式</w:t>
      </w:r>
      <w:r>
        <w:rPr>
          <w:rFonts w:hint="eastAsia"/>
        </w:rPr>
        <w:br/>
      </w:r>
      <w:r>
        <w:rPr>
          <w:rFonts w:hint="eastAsia"/>
        </w:rPr>
        <w:t>　　　　　　2、可吸收蛋白线采购模式</w:t>
      </w:r>
      <w:r>
        <w:rPr>
          <w:rFonts w:hint="eastAsia"/>
        </w:rPr>
        <w:br/>
      </w:r>
      <w:r>
        <w:rPr>
          <w:rFonts w:hint="eastAsia"/>
        </w:rPr>
        <w:t>　　　　　　3、可吸收蛋白线销售模式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2024年世界可吸收蛋白线行业市场运行形势分析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2024年全球可吸收蛋白线行业发展概况</w:t>
      </w:r>
      <w:r>
        <w:rPr>
          <w:rFonts w:hint="eastAsia"/>
        </w:rPr>
        <w:br/>
      </w:r>
      <w:r>
        <w:rPr>
          <w:rFonts w:hint="eastAsia"/>
        </w:rPr>
        <w:t>　　第二节 世界可吸收蛋白线行业发展走势</w:t>
      </w:r>
      <w:r>
        <w:rPr>
          <w:rFonts w:hint="eastAsia"/>
        </w:rPr>
        <w:br/>
      </w:r>
      <w:r>
        <w:rPr>
          <w:rFonts w:hint="eastAsia"/>
        </w:rPr>
        <w:t>　　　　一、全球可吸收蛋白线行业市场分布情况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二、全球可吸收蛋白线行业发展趋势分析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全球可吸收蛋白线行业重点国家和区域分析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2024年中国可吸收蛋白线行业发展环境分析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可吸收蛋白线政策环境分析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可吸收蛋白线技术环境分析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2024年可吸收蛋白线行业技术发展现状及趋势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当前我国可吸收蛋白线技术发展现状</w:t>
      </w:r>
      <w:r>
        <w:rPr>
          <w:rFonts w:hint="eastAsia"/>
        </w:rPr>
        <w:br/>
      </w:r>
      <w:r>
        <w:rPr>
          <w:rFonts w:hint="eastAsia"/>
        </w:rPr>
        <w:t>　　第二节 中外可吸收蛋白线技术差距及产生差距的主要原因分析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提高我国可吸收蛋白线技术的对策</w:t>
      </w:r>
      <w:r>
        <w:rPr>
          <w:rFonts w:hint="eastAsia"/>
        </w:rPr>
        <w:br/>
      </w:r>
      <w:r>
        <w:rPr>
          <w:rFonts w:hint="eastAsia"/>
        </w:rPr>
        <w:t>　　第四节 我国可吸收蛋白线研发、设计发展趋势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中国可吸收蛋白线行业市场供需状况分析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中国可吸收蛋白线行业市场规模情况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中国可吸收蛋白线行业盈利情况分析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中国可吸收蛋白线行业市场需求状况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一、2019-2024年可吸收蛋白线行业市场需求情况</w:t>
      </w:r>
      <w:r>
        <w:rPr>
          <w:rFonts w:hint="eastAsia"/>
        </w:rPr>
        <w:br/>
      </w:r>
      <w:r>
        <w:rPr>
          <w:rFonts w:hint="eastAsia"/>
        </w:rPr>
        <w:t>　　　　二、可吸收蛋白线行业市场需求特点分析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三、2024-2030年可吸收蛋白线行业市场需求预测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中国可吸收蛋白线行业市场供给状况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一、2019-2024年可吸收蛋白线行业市场供给情况</w:t>
      </w:r>
      <w:r>
        <w:rPr>
          <w:rFonts w:hint="eastAsia"/>
        </w:rPr>
        <w:br/>
      </w:r>
      <w:r>
        <w:rPr>
          <w:rFonts w:hint="eastAsia"/>
        </w:rPr>
        <w:t>　　　　二、可吸收蛋白线行业市场供给特点分析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三、2024-2030年可吸收蛋白线行业市场供给预测</w:t>
      </w:r>
      <w:r>
        <w:rPr>
          <w:rFonts w:hint="eastAsia"/>
        </w:rPr>
        <w:br/>
      </w:r>
      <w:r>
        <w:rPr>
          <w:rFonts w:hint="eastAsia"/>
        </w:rPr>
        <w:t>　　第五节 可吸收蛋白线行业市场供需平衡状况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中国可吸收蛋白线行业进出口情况分析预测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2019-2024年中国可吸收蛋白线行业进出口情况分析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一、2019-2024年中国可吸收蛋白线行业进口分析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二、2019-2024年中国可吸收蛋白线行业出口分析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2024-2030年中国可吸收蛋白线行业进出口情况预测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一、2024-2030年中国可吸收蛋白线行业进口预测分析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二、2024-2030年中国可吸收蛋白线行业出口预测分析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影响可吸收蛋白线行业进出口变化的主要原因分析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2019-2024年中国可吸收蛋白线行业重点地区调研分析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一、中国可吸收蛋白线行业重点区域市场结构调研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二、**地区可吸收蛋白线市场调研分析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三、**地区可吸收蛋白线市场调研分析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四、**地区可吸收蛋白线市场调研分析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五、**地区可吸收蛋白线市场调研分析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六、**地区可吸收蛋白线市场调研分析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可吸收蛋白线行业细分产品市场调研分析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中国可吸收蛋白线行业市场行情分析预测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可吸收蛋白线价格影响因素分析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2019-2024年中国可吸收蛋白线市场价格趋向分析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2024-2030年中国可吸收蛋白线市场价格趋向预测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可吸收蛋白线行业上、下游市场分析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可吸收蛋白线行业上游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可吸收蛋白线行业下游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可吸收蛋白线行业竞争格局分析</w:t>
      </w:r>
      <w:r>
        <w:rPr>
          <w:rFonts w:hint="eastAsia"/>
        </w:rPr>
        <w:br/>
      </w:r>
      <w:r>
        <w:rPr>
          <w:rFonts w:hint="eastAsia"/>
        </w:rPr>
        <w:t>　　第一节 可吸收蛋白线行业集中度分析</w:t>
      </w:r>
      <w:r>
        <w:rPr>
          <w:rFonts w:hint="eastAsia"/>
        </w:rPr>
        <w:br/>
      </w:r>
      <w:r>
        <w:rPr>
          <w:rFonts w:hint="eastAsia"/>
        </w:rPr>
        <w:t>　　　　一、可吸收蛋白线市场集中度分析</w:t>
      </w:r>
      <w:r>
        <w:rPr>
          <w:rFonts w:hint="eastAsia"/>
        </w:rPr>
        <w:br/>
      </w:r>
      <w:r>
        <w:rPr>
          <w:rFonts w:hint="eastAsia"/>
        </w:rPr>
        <w:t>　　　　二、可吸收蛋白线企业集中度分析</w:t>
      </w:r>
      <w:r>
        <w:rPr>
          <w:rFonts w:hint="eastAsia"/>
        </w:rPr>
        <w:br/>
      </w:r>
      <w:r>
        <w:rPr>
          <w:rFonts w:hint="eastAsia"/>
        </w:rPr>
        <w:t>　　　　三、可吸收蛋白线区域集中度分析</w:t>
      </w:r>
      <w:r>
        <w:rPr>
          <w:rFonts w:hint="eastAsia"/>
        </w:rPr>
        <w:br/>
      </w:r>
      <w:r>
        <w:rPr>
          <w:rFonts w:hint="eastAsia"/>
        </w:rPr>
        <w:t>　　第二节 可吸收蛋白线行业竞争格局分析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一、2024年可吸收蛋白线行业竞争分析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二、2024年中外可吸收蛋白线产品竞争分析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三、2019-2024年中国可吸收蛋白线市场竞争分析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四、2024-2030年国内主要可吸收蛋白线企业动向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可吸收蛋白线行业重点企业发展调研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可吸收蛋白线重点企业（一）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可吸收蛋白线重点企业（二）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可吸收蛋白线重点企业（三）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可吸收蛋白线重点企业（四）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可吸收蛋白线重点企业（五）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可吸收蛋白线重点企业（六）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可吸收蛋白线企业发展策略分析</w:t>
      </w:r>
      <w:r>
        <w:rPr>
          <w:rFonts w:hint="eastAsia"/>
        </w:rPr>
        <w:br/>
      </w:r>
      <w:r>
        <w:rPr>
          <w:rFonts w:hint="eastAsia"/>
        </w:rPr>
        <w:t>　　第一节 可吸收蛋白线市场策略分析</w:t>
      </w:r>
      <w:r>
        <w:rPr>
          <w:rFonts w:hint="eastAsia"/>
        </w:rPr>
        <w:br/>
      </w:r>
      <w:r>
        <w:rPr>
          <w:rFonts w:hint="eastAsia"/>
        </w:rPr>
        <w:t>　　　　一、可吸收蛋白线价格策略分析</w:t>
      </w:r>
      <w:r>
        <w:rPr>
          <w:rFonts w:hint="eastAsia"/>
        </w:rPr>
        <w:br/>
      </w:r>
      <w:r>
        <w:rPr>
          <w:rFonts w:hint="eastAsia"/>
        </w:rPr>
        <w:t>　　　　二、可吸收蛋白线渠道策略分析</w:t>
      </w:r>
      <w:r>
        <w:rPr>
          <w:rFonts w:hint="eastAsia"/>
        </w:rPr>
        <w:br/>
      </w:r>
      <w:r>
        <w:rPr>
          <w:rFonts w:hint="eastAsia"/>
        </w:rPr>
        <w:t>　　第二节 可吸收蛋白线销售策略分析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提高可吸收蛋白线企业竞争力的策略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一、提高中国可吸收蛋白线企业核心竞争力的对策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二、可吸收蛋白线企业提升竞争力的主要方向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三、影响可吸收蛋白线企业核心竞争力的因素及提升途径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四、提高可吸收蛋白线企业竞争力的策略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对我国可吸收蛋白线品牌的战略思考</w:t>
      </w:r>
      <w:r>
        <w:rPr>
          <w:rFonts w:hint="eastAsia"/>
        </w:rPr>
        <w:br/>
      </w:r>
      <w:r>
        <w:rPr>
          <w:rFonts w:hint="eastAsia"/>
        </w:rPr>
        <w:t>　　　　一、可吸收蛋白线实施品牌战略的意义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二、可吸收蛋白线企业品牌的现状分析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三、我国可吸收蛋白线企业的品牌战略</w:t>
      </w:r>
      <w:r>
        <w:rPr>
          <w:rFonts w:hint="eastAsia"/>
        </w:rPr>
        <w:br/>
      </w:r>
      <w:r>
        <w:rPr>
          <w:rFonts w:hint="eastAsia"/>
        </w:rPr>
        <w:t>　　　　四、可吸收蛋白线品牌战略管理的策略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中国可吸收蛋白线行业营销策略分析</w:t>
      </w:r>
      <w:r>
        <w:rPr>
          <w:rFonts w:hint="eastAsia"/>
        </w:rPr>
        <w:br/>
      </w:r>
      <w:r>
        <w:rPr>
          <w:rFonts w:hint="eastAsia"/>
        </w:rPr>
        <w:t>　　第一节 可吸收蛋白线市场推广策略研究分析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一、做好可吸收蛋白线产品导入</w:t>
      </w:r>
      <w:r>
        <w:rPr>
          <w:rFonts w:hint="eastAsia"/>
        </w:rPr>
        <w:br/>
      </w:r>
      <w:r>
        <w:rPr>
          <w:rFonts w:hint="eastAsia"/>
        </w:rPr>
        <w:t>　　　　二、做好可吸收蛋白线产品组合和产品线决策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三、可吸收蛋白线行业城市市场推广策略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可吸收蛋白线行业渠道营销研究分析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一、可吸收蛋白线行业营销环境分析</w:t>
      </w:r>
      <w:r>
        <w:rPr>
          <w:rFonts w:hint="eastAsia"/>
        </w:rPr>
        <w:br/>
      </w:r>
      <w:r>
        <w:rPr>
          <w:rFonts w:hint="eastAsia"/>
        </w:rPr>
        <w:t>　　　　二、可吸收蛋白线行业现存的营销渠道分析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三、可吸收蛋白线行业终端市场营销管理策略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可吸收蛋白线行业营销战略研究分析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一、中国可吸收蛋白线行业有效整合营销策略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二、建立可吸收蛋白线行业厂商的双嬴模式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2024-2030年中国可吸收蛋白线行业前景与风险预测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2024年可吸收蛋白线市场前景分析</w:t>
      </w:r>
      <w:r>
        <w:rPr>
          <w:rFonts w:hint="eastAsia"/>
        </w:rPr>
        <w:br/>
      </w:r>
      <w:r>
        <w:rPr>
          <w:rFonts w:hint="eastAsia"/>
        </w:rPr>
        <w:t>　　第二节 2024年可吸收蛋白线发展趋势预测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2024-2030年中国可吸收蛋白线行业投资特性分析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一、2024-2030年中国可吸收蛋白线行业进入壁垒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二、2024-2030年中国可吸收蛋白线行业盈利模式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三、2024-2030年中国可吸收蛋白线行业盈利因素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2024-2030年中国可吸收蛋白线行业投资机会分析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一、2024-2030年中国可吸收蛋白线细分市场投资机会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二、2024-2030年中国可吸收蛋白线行业区域市场投资潜力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2024-2030年中国可吸收蛋白线行业投资风险分析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一、2024-2030年中国可吸收蛋白线行业市场竞争风险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二、2024-2030年中国可吸收蛋白线行业技术风险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三、2024-2030年中国可吸收蛋白线行业政策风险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四、2024-2030年中国可吸收蛋白线行业进入退出风险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2024-2030年中国可吸收蛋白线行业盈利模式与投资策略分析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国外可吸收蛋白线行业投资现状及经营模式分析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一、境外可吸收蛋白线行业成长情况调查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中国可吸收蛋白线行业商业模式探讨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中国可吸收蛋白线行业投资国际化发展战略分析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中国可吸收蛋白线行业投资策略分析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中国可吸收蛋白线行业资本运作战略选择方案研究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中国可吸收蛋白线行业多元化经营战略的可行性分析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可吸收蛋白线行业历程</w:t>
      </w:r>
      <w:r>
        <w:rPr>
          <w:rFonts w:hint="eastAsia"/>
        </w:rPr>
        <w:br/>
      </w:r>
      <w:r>
        <w:rPr>
          <w:rFonts w:hint="eastAsia"/>
        </w:rPr>
        <w:t>　　图表 可吸收蛋白线行业生命周期</w:t>
      </w:r>
      <w:r>
        <w:rPr>
          <w:rFonts w:hint="eastAsia"/>
        </w:rPr>
        <w:br/>
      </w:r>
      <w:r>
        <w:rPr>
          <w:rFonts w:hint="eastAsia"/>
        </w:rPr>
        <w:t>　　图表 可吸收蛋白线行业产业链分析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2019-2024年中国可吸收蛋白线行业市场规模及增长情况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2019-2024年可吸收蛋白线行业市场容量分析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2019-2024年中国可吸收蛋白线行业产能统计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2019-2024年中国可吸收蛋白线行业产量及增长趋势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2019-2024年中国可吸收蛋白线市场需求量及增速统计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2024年中国可吸收蛋白线行业需求领域分布格局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2019-2024年中国可吸收蛋白线行业销售收入分析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2019-2024年中国可吸收蛋白线行业盈利情况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2019-2024年中国可吸收蛋白线行业利润总额统计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2019-2024年中国可吸收蛋白线进口数量分析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2019-2024年中国可吸收蛋白线进口金额分析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2019-2024年中国可吸收蛋白线出口数量分析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2019-2024年中国可吸收蛋白线出口金额分析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2024年中国可吸收蛋白线进口国家及地区分析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2024年中国可吸收蛋白线出口国家及地区分析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2019-2024年中国可吸收蛋白线行业企业数量情况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2019-2024年中国可吸收蛋白线行业企业平均规模情况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**地区可吸收蛋白线市场规模及增长情况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**地区可吸收蛋白线行业市场需求情况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**地区可吸收蛋白线市场规模及增长情况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**地区可吸收蛋白线行业市场需求情况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**地区可吸收蛋白线市场规模及增长情况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**地区可吸收蛋白线行业市场需求情况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**地区可吸收蛋白线市场规模及增长情况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**地区可吸收蛋白线行业市场需求情况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可吸收蛋白线重点企业（一）基本信息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可吸收蛋白线重点企业（一）经营情况分析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可吸收蛋白线重点企业（一）主要经济指标情况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可吸收蛋白线重点企业（一）盈利能力情况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可吸收蛋白线重点企业（一）偿债能力情况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可吸收蛋白线重点企业（一）运营能力情况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可吸收蛋白线重点企业（一）成长能力情况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可吸收蛋白线重点企业（二）基本信息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可吸收蛋白线重点企业（二）经营情况分析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可吸收蛋白线重点企业（二）主要经济指标情况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可吸收蛋白线重点企业（二）盈利能力情况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可吸收蛋白线重点企业（二）偿债能力情况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可吸收蛋白线重点企业（二）运营能力情况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可吸收蛋白线重点企业（二）成长能力情况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可吸收蛋白线重点企业（三）基本信息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可吸收蛋白线重点企业（三）经营情况分析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可吸收蛋白线重点企业（三）主要经济指标情况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可吸收蛋白线重点企业（三）盈利能力情况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可吸收蛋白线重点企业（三）偿债能力情况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可吸收蛋白线重点企业（三）运营能力情况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可吸收蛋白线重点企业（三）成长能力情况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2024-2030年中国可吸收蛋白线行业产能预测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2024-2030年中国可吸收蛋白线行业产量预测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2024-2030年中国可吸收蛋白线市场需求量预测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2024-2030年中国可吸收蛋白线行业供需平衡预测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2024-2030年中国可吸收蛋白线行业市场容量预测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2024-2030年中国可吸收蛋白线行业市场规模预测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2024-2030年中国可吸收蛋白线市场前景分析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2024-2030年中国可吸收蛋白线行业发展趋势预测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7ede34a4a4de2" w:history="1">
        <w:r>
          <w:rPr>
            <w:rStyle w:val="Hyperlink"/>
          </w:rPr>
          <w:t>2024-2030年中国可吸收蛋白线发展现状分析与前景趋势预测报告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7ede34a4a4de2" w:history="1">
        <w:r>
          <w:rPr>
            <w:rStyle w:val="Hyperlink"/>
          </w:rPr>
          <w:t>https://www.20087.com/6/96/KeXiShouDanBaiXianDeQianJingQuShi.html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1a5556f5f41d3" w:history="1">
      <w:r>
        <w:rPr>
          <w:rStyle w:val="Hyperlink"/>
        </w:rPr>
        <w:t>2024-2030年中国可吸收蛋白线发展现状分析与前景趋势预测报告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KeXiShouDanBaiXianDeQianJingQuShi.html" TargetMode="External" Id="R83e7ede34a4a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KeXiShouDanBaiXianDeQianJingQuShi.html" TargetMode="External" Id="R9a21a5556f5f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2024-05-06T00:39:00Z</dcterms:created>
  <dcterms:modified xsi:type="dcterms:W3CDTF">2024-05-06T01:39:00Z</dcterms:modified>
  <dc:subject>2024-2030年中国可吸收蛋白线发展现状分析与前景趋势预测报告</dc:subject>
  <dc:title>2024-2030年中国可吸收蛋白线发展现状分析与前景趋势预测报告</dc:title>
  <cp:keywords>2024-2030年中国可吸收蛋白线发展现状分析与前景趋势预测报告</cp:keywords>
  <dc:description>2024-2030年中国可吸收蛋白线发展现状分析与前景趋势预测报告</dc:description>
</cp:coreProperties>
</file>