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fb14c576b48db" w:history="1">
              <w:r>
                <w:rPr>
                  <w:rStyle w:val="Hyperlink"/>
                </w:rPr>
                <w:t>2024-2030年中国左西孟旦行业发展全面调研及未来趋势预测报告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fb14c576b48db" w:history="1">
              <w:r>
                <w:rPr>
                  <w:rStyle w:val="Hyperlink"/>
                </w:rPr>
                <w:t>2024-2030年中国左西孟旦行业发展全面调研及未来趋势预测报告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fb14c576b48db" w:history="1">
                <w:r>
                  <w:rPr>
                    <w:rStyle w:val="Hyperlink"/>
                  </w:rPr>
                  <w:t>https://www.20087.com/6/66/ZuoXiMengDanFaZhanQuShi.html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左西孟旦是一种用于治疗急性心力衰竭的药物，通过改善心脏收缩力和血管舒张来缓解症状。随着心血管疾病发病率的上升，左西孟旦的临床应用越来越广泛。药物制剂技术的进步，如缓释和控释技术，使得左西孟旦的用药更加方便，减少了不良反应的发生。</w:t>
      </w:r>
      <w:r>
        <w:rPr>
          <w:rFonts w:hint="eastAsia"/>
        </w:rPr>
        <w:br/>
      </w:r>
      <w:r>
        <w:rPr>
          <w:rFonts w:hint="eastAsia"/>
        </w:rPr>
        <w:t>　　未来，左西孟旦的研究将聚焦于提高其治疗效率和安全性。市场调研网认为，通过基因组学和蛋白质组学的研究，探索其在个体化治疗中的潜力，以实现更精准的剂量调整。同时，结合细胞疗法和再生医学的进展，左西孟旦可能成为心脏修复和再生治疗方案的一部分，为慢性心脏病患者提供长期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fb14c576b48db" w:history="1">
        <w:r>
          <w:rPr>
            <w:rStyle w:val="Hyperlink"/>
          </w:rPr>
          <w:t>2024-2030年中国左西孟旦行业发展全面调研及未来趋势预测报告</w:t>
        </w:r>
      </w:hyperlink>
      <w:r>
        <w:rPr>
          <w:rFonts w:hint="eastAsia"/>
        </w:rPr>
        <w:t>》基于国家统计局及相关行业协会的详实数据，结合国内外左西孟旦行业研究资料及深入市场调研，系统分析了左西孟旦行业的市场规模、市场需求及产业链现状。报告重点探讨了左西孟旦行业整体运行情况及细分领域特点，科学预测了左西孟旦市场前景与发展趋势，揭示了左西孟旦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efb14c576b48db" w:history="1">
        <w:r>
          <w:rPr>
            <w:rStyle w:val="Hyperlink"/>
          </w:rPr>
          <w:t>2024-2030年中国左西孟旦行业发展全面调研及未来趋势预测报告</w:t>
        </w:r>
      </w:hyperlink>
      <w:r>
        <w:rPr>
          <w:rFonts w:hint="eastAsia"/>
        </w:rPr>
        <w:t>》，2024年左西孟旦行业市场规模达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左西孟旦市场概述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按照不同产品类型，左西孟旦主要可以分为如下几个类别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不同产品类型左西孟旦增长趋势2023年VS</w:t>
      </w:r>
      <w:r>
        <w:rPr>
          <w:rFonts w:hint="eastAsia"/>
        </w:rPr>
        <w:br/>
      </w:r>
      <w:r>
        <w:rPr>
          <w:rFonts w:hint="eastAsia"/>
        </w:rPr>
        <w:t>　　　　1.2.2 一剂12.5毫克</w:t>
      </w:r>
      <w:r>
        <w:rPr>
          <w:rFonts w:hint="eastAsia"/>
        </w:rPr>
        <w:br/>
      </w:r>
      <w:r>
        <w:rPr>
          <w:rFonts w:hint="eastAsia"/>
        </w:rPr>
        <w:t>　　　　1.2.3 1剂2.5毫克</w:t>
      </w:r>
      <w:r>
        <w:rPr>
          <w:rFonts w:hint="eastAsia"/>
        </w:rPr>
        <w:br/>
      </w:r>
      <w:r>
        <w:rPr>
          <w:rFonts w:hint="eastAsia"/>
        </w:rPr>
        <w:t>　　1.3 从不同应用，左西孟旦主要包括如下几个方面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医院药房</w:t>
      </w:r>
      <w:r>
        <w:rPr>
          <w:rFonts w:hint="eastAsia"/>
        </w:rPr>
        <w:br/>
      </w:r>
      <w:r>
        <w:rPr>
          <w:rFonts w:hint="eastAsia"/>
        </w:rPr>
        <w:t>　　　　1.3.2 零售药房</w:t>
      </w:r>
      <w:r>
        <w:rPr>
          <w:rFonts w:hint="eastAsia"/>
        </w:rPr>
        <w:br/>
      </w:r>
      <w:r>
        <w:rPr>
          <w:rFonts w:hint="eastAsia"/>
        </w:rPr>
        <w:t>　　　　1.3.3 网上药房</w:t>
      </w:r>
      <w:r>
        <w:rPr>
          <w:rFonts w:hint="eastAsia"/>
        </w:rPr>
        <w:br/>
      </w:r>
      <w:r>
        <w:rPr>
          <w:rFonts w:hint="eastAsia"/>
        </w:rPr>
        <w:t>　　1.4 中国左西孟旦发展现状及未来趋势（2018-2023年）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中国市场左西孟旦销量及增长率（2018-2023年）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中国市场左西孟旦销售规模及增长率（2018-2023年）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新型冠状病毒肺炎（COVID-19）对左西孟旦行业影响分析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COVID-19对左西孟旦行业主要的影响方面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COVID-19对左西孟旦行业2023年增长评估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COVID-19疫情下，左西孟旦企业应对措施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COVID-19疫情下，左西孟旦潜在市场机会、挑战及风险分析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左西孟旦厂商竞争分析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中国市场主要厂商左西孟旦销量、收入及市场份额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中国市场主要厂商左西孟旦销量（2018-2023年）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中国市场主要厂商左西孟旦收入（2018-2023年）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2024年中国市场主要厂商左西孟旦收入排名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中国市场主要厂商左西孟旦价格（2018-2023年）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中国市场主要厂商左西孟旦产地分布及商业化日期</w:t>
      </w:r>
      <w:r>
        <w:rPr>
          <w:rFonts w:hint="eastAsia"/>
        </w:rPr>
        <w:br/>
      </w:r>
      <w:r>
        <w:rPr>
          <w:rFonts w:hint="eastAsia"/>
        </w:rPr>
        <w:t>　　2.3 左西孟旦行业集中度、竞争程度分析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左西孟旦行业集中度分析：中国Top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中国左西孟旦第一梯队、第二梯队和第三梯队生产商（品牌）及市场份额（2022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主要左西孟旦企业采访及观点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中国主要地区左西孟旦分析</w:t>
      </w:r>
      <w:r>
        <w:rPr>
          <w:rFonts w:hint="eastAsia"/>
        </w:rPr>
        <w:br/>
      </w:r>
      <w:r>
        <w:rPr>
          <w:rFonts w:hint="eastAsia"/>
        </w:rPr>
        <w:t>　　3.1 中国主要地区左西孟旦市场规模分析：2022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中国主要地区左西孟旦销量及市场份额（2018-2023年）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中国主要地区左西孟旦销量及市场份额预测（2018-2023年）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中国主要地区左西孟旦销量及市场份额（2018-2023年）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中国主要地区左西孟旦销量及市场份额预测（2018-2023年）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华东地区左西孟旦销量、销售规模及增长率（2018-2023年）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华南地区左西孟旦销量、销售规模及增长率（2018-2023年）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华中地区左西孟旦销量、销售规模及增长率（2018-2023年）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华北地区左西孟旦销量、销售规模及增长率（2018-2023年）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西南地区左西孟旦销量、销售规模及增长率（2018-2023年）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东北及西北地区左西孟旦销量、销售规模及增长率（2018-2023年）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全球左西孟旦主要生产商概况分析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重点企业（1）基本信息、左西孟旦生产基地、总部、竞争对手及市场地位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重点企业（1）左西孟旦产品规格、参数及市场应用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重点企业（1）左西孟旦销量、收入、价格及毛利率（2018-2023年）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重点企业（2）基本信息、左西孟旦生产基地、总部、竞争对手及市场地位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重点企业（2）左西孟旦产品规格、参数及市场应用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重点企业（2）左西孟旦销量、收入、价格及毛利率（2018-2023年）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重点企业（3）基本信息、左西孟旦生产基地、总部、竞争对手及市场地位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重点企业（3）左西孟旦产品规格、参数及市场应用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重点企业（3）左西孟旦销量、收入、价格及毛利率（2018-2023年）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重点企业（4）基本信息、左西孟旦生产基地、总部、竞争对手及市场地位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重点企业（4）左西孟旦产品规格、参数及市场应用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重点企业（4）左西孟旦销量、收入、价格及毛利率（2018-2023年）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重点企业（5）基本信息、左西孟旦生产基地、总部、竞争对手及市场地位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重点企业（5）左西孟旦产品规格、参数及市场应用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重点企业（5）左西孟旦销量、收入、价格及毛利率（2018-2023年）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重点企业（6）基本信息、左西孟旦生产基地、总部、竞争对手及市场地位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重点企业（6）左西孟旦产品规格、参数及市场应用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重点企业（6）左西孟旦销量、收入、价格及毛利率（2018-2023年）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不同产品类型左西孟旦分析</w:t>
      </w:r>
      <w:r>
        <w:rPr>
          <w:rFonts w:hint="eastAsia"/>
        </w:rPr>
        <w:br/>
      </w:r>
      <w:r>
        <w:rPr>
          <w:rFonts w:hint="eastAsia"/>
        </w:rPr>
        <w:t>　　5.1 中国市场左西孟旦不同产品类型左西孟旦销量（2018-2023年）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中国市场左西孟旦不同产品类型左西孟旦销量及市场份额（2018-2023年）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中国市场左西孟旦不同产品类型左西孟旦销量预测（2018-2023年）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中国市场左西孟旦不同产品类型左西孟旦规模（2018-2023年）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中国市场左西孟旦不同产品类型左西孟旦规模及市场份额（2018-2023年）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中国市场左西孟旦不同产品类型左西孟旦规模预测（2018-2023年）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中国市场不同产品类型左西孟旦价格走势（2018-2023年）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不同价格区间左西孟旦市场份额对比（2018-2023年）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左西孟旦上游原料及下游主要应用分析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左西孟旦产业链分析</w:t>
      </w:r>
      <w:r>
        <w:rPr>
          <w:rFonts w:hint="eastAsia"/>
        </w:rPr>
        <w:br/>
      </w:r>
      <w:r>
        <w:rPr>
          <w:rFonts w:hint="eastAsia"/>
        </w:rPr>
        <w:t>　　6.2 左西孟旦产业上游供应分析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中国不同应用左西孟旦消费量、市场份额及增长率（2018-2023年）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中国不同应用左西孟旦消费量（2018-2023年）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中国不同应用左西孟旦消费量预测（2018-2023年）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中国不同应用左西孟旦规模、市场份额及增长率（2018-2023年）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中国不同应用左西孟旦规模（2018-2023年）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中国不同应用左西孟旦规模预测（2018-2023年）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中国本土左西孟旦产能、产量分析</w:t>
      </w:r>
      <w:r>
        <w:rPr>
          <w:rFonts w:hint="eastAsia"/>
        </w:rPr>
        <w:br/>
      </w:r>
      <w:r>
        <w:rPr>
          <w:rFonts w:hint="eastAsia"/>
        </w:rPr>
        <w:t>　　7.1 中国左西孟旦供需现状及预测（2018-2023年）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中国左西孟旦产能、产量、产能利用率及发展趋势（2018-2023年）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中国左西孟旦产量、表观消费量、供给现状及发展趋势（2018-2023年）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中国左西孟旦产量、市场需求量及发展趋势（2018-2023年）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中国左西孟旦产值及增长率（2018-2023年）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中国左西孟旦进出口分析（2018-2023年）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中国左西孟旦产量、表观消费量、进口量及出口量（2018-2023年）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中国左西孟旦进口量、进口额（万元）及进口均价（2018-2023年）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中国市场左西孟旦主要进口来源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中国市场左西孟旦主要出口目的地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中国本土生产商左西孟旦产能分析（2018-2023年）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中国本土生产商左西孟旦产量分析（2018-2023年）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中国本土生产商左西孟旦产值分析（2018-2023年）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左西孟旦销售渠道、市场影响因素、机遇及挑战分析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国内市场左西孟旦销售渠道</w:t>
      </w:r>
      <w:r>
        <w:rPr>
          <w:rFonts w:hint="eastAsia"/>
        </w:rPr>
        <w:br/>
      </w:r>
      <w:r>
        <w:rPr>
          <w:rFonts w:hint="eastAsia"/>
        </w:rPr>
        <w:t>　　8.2 左西孟旦销售/营销策略建议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中国本土左西孟旦企业SWOT分析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按照不同产品类型，左西孟旦主要可以分为如下几个类别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不同产品类型左西孟旦增长趋势2022 vs 2023（千克）&amp;（万元）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从不同应用，左西孟旦主要包括如下几个方面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不同应用左西孟旦消费量（千克）增长趋势2023年VS</w:t>
      </w:r>
      <w:r>
        <w:rPr>
          <w:rFonts w:hint="eastAsia"/>
        </w:rPr>
        <w:br/>
      </w:r>
      <w:r>
        <w:rPr>
          <w:rFonts w:hint="eastAsia"/>
        </w:rPr>
        <w:t>　　表5 COVID-19对左西孟旦行业主要的影响方面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两种情景下，COVID-19对左西孟旦行业2023年增速评估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COVID-19疫情下，左西孟旦潜在市场机会、挑战及风险分析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中国市场主要厂商左西孟旦销量（2018-2023年）（千克）</w:t>
      </w:r>
      <w:r>
        <w:rPr>
          <w:rFonts w:hint="eastAsia"/>
        </w:rPr>
        <w:br/>
      </w:r>
      <w:r>
        <w:rPr>
          <w:rFonts w:hint="eastAsia"/>
        </w:rPr>
        <w:t>　　表10 中国市场主要厂商左西孟旦销量市场份额（2018-2023年）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中国市场主要厂商左西孟旦收入（2018-2023年）（万元）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中国市场主要厂商左西孟旦收入份额（万元）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2024年中国主要生产商左西孟旦收入排名（万元）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中国市场主要厂商左西孟旦价格（2018-2023年）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中国市场主要厂商左西孟旦产地分布及商业化日期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主要左西孟旦企业采访及观点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中国主要地区左西孟旦销售规模（万元）：2022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中国主要地区左西孟旦销量（2018-2023年）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中国主要地区左西孟旦2018-2023年销量市场份额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中国主要地区左西孟旦销量（2018-2023年）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中国主要地区左西孟旦销量份额（2018-2023年）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中国主要地区左西孟旦销售规模（万元）（2018-2023年）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中国主要地区左西孟旦销售规模份额（2018-2023年）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中国主要地区左西孟旦销售规模（万元）（2018-2023年）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中国主要地区左西孟旦销售规模份额（2018-2023年）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重点企业（1）左西孟旦产品规格、参数及市场应用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重点企业（1）左西孟旦销量（千克）、收入（万元）、价格及毛利率（2018-2023年）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重点企业（1）左西孟旦产品规格、参数及市场应用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重点企业（2）左西孟旦产品规格、参数及市场应用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重点企业（2）左西孟旦销量（千克）、收入（万元）、价格及毛利率（2018-2023年）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重点企业（2）左西孟旦产品规格、参数及市场应用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重点企业（3）左西孟旦产品规格、参数及市场应用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重点企业（3）左西孟旦销量（千克）、收入（万元）、价格及毛利率（2018-2023年）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重点企业（3）左西孟旦产品规格、参数及市场应用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重点企业（4）左西孟旦产品规格、参数及市场应用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重点企业（4）左西孟旦销量（千克）、收入（万元）、价格及毛利率（2018-2023年）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重点企业（4）左西孟旦产品规格、参数及市场应用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重点企业（5）左西孟旦产品规格、参数及市场应用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重点企业（5）左西孟旦销量（千克）、收入（万元）、价格及毛利率（2018-2023年）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重点企业（5）左西孟旦产品规格、参数及市场应用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重点企业（6）左西孟旦产品规格、参数及市场应用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重点企业（6）左西孟旦销量（千克）、收入（万元）、价格及毛利率（2018-2023年）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重点企业（6）左西孟旦产品规格、参数及市场应用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中国市场不同产品类型左西孟旦销量（2018-2023年）</w:t>
      </w:r>
      <w:r>
        <w:rPr>
          <w:rFonts w:hint="eastAsia"/>
        </w:rPr>
        <w:br/>
      </w:r>
      <w:r>
        <w:rPr>
          <w:rFonts w:hint="eastAsia"/>
        </w:rPr>
        <w:t>　　表57 中国市场不同产品类型左西孟旦销量市场份额（2018-2023年）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中国市场不同产品类型左西孟旦销量预测（2018-2023年）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中国市场不同产品类型左西孟旦销量市场份额预测（2018-2023年）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中国市场不同产品类型左西孟旦规模（2018-2023年）（万元）</w:t>
      </w:r>
      <w:r>
        <w:rPr>
          <w:rFonts w:hint="eastAsia"/>
        </w:rPr>
        <w:br/>
      </w:r>
      <w:r>
        <w:rPr>
          <w:rFonts w:hint="eastAsia"/>
        </w:rPr>
        <w:t>　　表61 中国市场不同产品类型左西孟旦规模市场份额（2018-2023年）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中国市场不同产品类型左西孟旦规模预测（2018-2023年）（万元）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表63 中国市场不同产品类型左西孟旦规模市场份额预测（2018-2023年）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中国市场不同产品类型左西孟旦价格走势（2018-2023年）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中国市场不同价格区间左西孟旦市场份额对比（2018-2023年）</w:t>
      </w:r>
      <w:r>
        <w:rPr>
          <w:rFonts w:hint="eastAsia"/>
        </w:rPr>
        <w:br/>
      </w:r>
      <w:r>
        <w:rPr>
          <w:rFonts w:hint="eastAsia"/>
        </w:rPr>
        <w:t>　　表66 左西孟旦上游原料供应商及联系方式列表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表67 中国市场不同应用左西孟旦销量（2018-2023年）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中国市场不同应用左西孟旦销量份额（2018-2023年）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中国市场不同应用左西孟旦销量预测（2018-2023年）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中国市场不同应用左西孟旦销量市场份额（2018-2023年）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中国市场不同应用左西孟旦规模（2018-2023年）（万元）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中国市场不同应用左西孟旦规模份额（2018-2023年）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中国市场不同应用左西孟旦规模预测（2018-2023年）（万元）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中国市场不同应用左西孟旦规模市场份额（2018-2023年）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中国左西孟旦产量、表观消费量、进口量及出口量（2018-2023年）（千克）</w:t>
      </w:r>
      <w:r>
        <w:rPr>
          <w:rFonts w:hint="eastAsia"/>
        </w:rPr>
        <w:br/>
      </w:r>
      <w:r>
        <w:rPr>
          <w:rFonts w:hint="eastAsia"/>
        </w:rPr>
        <w:t>　　表76 中国左西孟旦产量、表观消费量、进口量及出口量预测（2018-2023年）（千克）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表77 中国左西孟旦进口量（千克）、进口额（万元）及进口均价（2018-2023年）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表78 中国左西孟旦进口量（千克）、进口额（万元）及进口均价（2018-2023年）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表79 中国市场左西孟旦主要进口来源</w:t>
      </w:r>
      <w:r>
        <w:rPr>
          <w:rFonts w:hint="eastAsia"/>
        </w:rPr>
        <w:br/>
      </w:r>
      <w:r>
        <w:rPr>
          <w:rFonts w:hint="eastAsia"/>
        </w:rPr>
        <w:t>　　表80 中国市场左西孟旦主要出口目的地</w:t>
      </w:r>
      <w:r>
        <w:rPr>
          <w:rFonts w:hint="eastAsia"/>
        </w:rPr>
        <w:br/>
      </w:r>
      <w:r>
        <w:rPr>
          <w:rFonts w:hint="eastAsia"/>
        </w:rPr>
        <w:t>　　表81 中国本主要土生产商左西孟旦产能（2018-2023年）（千克）</w:t>
      </w:r>
      <w:r>
        <w:rPr>
          <w:rFonts w:hint="eastAsia"/>
        </w:rPr>
        <w:br/>
      </w:r>
      <w:r>
        <w:rPr>
          <w:rFonts w:hint="eastAsia"/>
        </w:rPr>
        <w:t>　　表82 中国本土主要生产商左西孟旦产能份额（2018-2023年）</w:t>
      </w:r>
      <w:r>
        <w:rPr>
          <w:rFonts w:hint="eastAsia"/>
        </w:rPr>
        <w:br/>
      </w:r>
      <w:r>
        <w:rPr>
          <w:rFonts w:hint="eastAsia"/>
        </w:rPr>
        <w:t>　　表83 中国本土主要生产商左西孟旦产量（2018-2023年）（千克）</w:t>
      </w:r>
      <w:r>
        <w:rPr>
          <w:rFonts w:hint="eastAsia"/>
        </w:rPr>
        <w:br/>
      </w:r>
      <w:r>
        <w:rPr>
          <w:rFonts w:hint="eastAsia"/>
        </w:rPr>
        <w:t>　　表84 中国本土主要生产商左西孟旦产量份额（2018-2023年）</w:t>
      </w:r>
      <w:r>
        <w:rPr>
          <w:rFonts w:hint="eastAsia"/>
        </w:rPr>
        <w:br/>
      </w:r>
      <w:r>
        <w:rPr>
          <w:rFonts w:hint="eastAsia"/>
        </w:rPr>
        <w:t>　　表85 中国本土主要生产商左西孟旦产值（2018-2023年）（万元）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中国本土主要生产商左西孟旦产值份额（2018-2023年）</w:t>
      </w:r>
      <w:r>
        <w:rPr>
          <w:rFonts w:hint="eastAsia"/>
        </w:rPr>
        <w:br/>
      </w:r>
      <w:r>
        <w:rPr>
          <w:rFonts w:hint="eastAsia"/>
        </w:rPr>
        <w:t>　　表87国内当前及未来"&amp;B1&amp;"主要销售模式及销售渠道趋势"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表88&amp;B1&amp;产品市场定位及目标消费者分析"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表89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表90 中国市场发展机遇</w:t>
      </w:r>
      <w:r>
        <w:rPr>
          <w:rFonts w:hint="eastAsia"/>
        </w:rPr>
        <w:br/>
      </w:r>
      <w:r>
        <w:rPr>
          <w:rFonts w:hint="eastAsia"/>
        </w:rPr>
        <w:t>　　表91 中国市场发展挑战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t>　　图1 左西孟旦产品图片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中国不同产品类型左西孟旦产量市场份额2023年&amp;</w:t>
      </w:r>
      <w:r>
        <w:rPr>
          <w:rFonts w:hint="eastAsia"/>
        </w:rPr>
        <w:br/>
      </w:r>
      <w:r>
        <w:rPr>
          <w:rFonts w:hint="eastAsia"/>
        </w:rPr>
        <w:t>　　图3 一剂12.5毫克产品图片</w:t>
      </w:r>
      <w:r>
        <w:rPr>
          <w:rFonts w:hint="eastAsia"/>
        </w:rPr>
        <w:br/>
      </w:r>
      <w:r>
        <w:rPr>
          <w:rFonts w:hint="eastAsia"/>
        </w:rPr>
        <w:t>　　图4 1剂2.5毫克产品图片</w:t>
      </w:r>
      <w:r>
        <w:rPr>
          <w:rFonts w:hint="eastAsia"/>
        </w:rPr>
        <w:br/>
      </w:r>
      <w:r>
        <w:rPr>
          <w:rFonts w:hint="eastAsia"/>
        </w:rPr>
        <w:t>　　图5 中国不同应用左西孟旦消费量市场份额2023年Vs</w:t>
      </w:r>
      <w:r>
        <w:rPr>
          <w:rFonts w:hint="eastAsia"/>
        </w:rPr>
        <w:br/>
      </w:r>
      <w:r>
        <w:rPr>
          <w:rFonts w:hint="eastAsia"/>
        </w:rPr>
        <w:t>　　图6 医院药房产品图片</w:t>
      </w:r>
      <w:r>
        <w:rPr>
          <w:rFonts w:hint="eastAsia"/>
        </w:rPr>
        <w:br/>
      </w:r>
      <w:r>
        <w:rPr>
          <w:rFonts w:hint="eastAsia"/>
        </w:rPr>
        <w:t>　　图7 零售药房产品图片</w:t>
      </w:r>
      <w:r>
        <w:rPr>
          <w:rFonts w:hint="eastAsia"/>
        </w:rPr>
        <w:br/>
      </w:r>
      <w:r>
        <w:rPr>
          <w:rFonts w:hint="eastAsia"/>
        </w:rPr>
        <w:t>　　图8 网上药房产品图片</w:t>
      </w:r>
      <w:r>
        <w:rPr>
          <w:rFonts w:hint="eastAsia"/>
        </w:rPr>
        <w:br/>
      </w:r>
      <w:r>
        <w:rPr>
          <w:rFonts w:hint="eastAsia"/>
        </w:rPr>
        <w:t>　　图9 中国市场左西孟旦销量及增长率（2018-2023年）（千克）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图10 中国市场左西孟旦销售规模及增长率（2018-2023年）（万元）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中国市场主要厂商左西孟旦销量市场份额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中国市场主要厂商2023年左西孟旦收入市场份额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2024年中国市场前五及前十大厂商左西孟旦市场份额</w:t>
      </w:r>
      <w:r>
        <w:rPr>
          <w:rFonts w:hint="eastAsia"/>
        </w:rPr>
        <w:br/>
      </w:r>
      <w:r>
        <w:rPr>
          <w:rFonts w:hint="eastAsia"/>
        </w:rPr>
        <w:t>　　图14 中国市场左西孟旦第一梯队、第二梯队和第三梯队厂商（品牌）及市场份额（2022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中国主要地区左西孟旦销量市场份额（2022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中国主要地区左西孟旦销售规模份额（2022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华东地区左西孟旦销量及增长率（2018-2023年）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华东地区左西孟旦产值及增长率（2018-2023年）（万元）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华南地区左西孟旦销量及增长率（2018-2023年）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华南地区左西孟旦产值及增长率（2018-2023年）（万元）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华中地区左西孟旦销量及增长率（2018-2023年）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华中地区左西孟旦产值及增长率（2018-2023年）（万元）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华北地区左西孟旦销量及增长率（2018-2023年）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华北地区左西孟旦产值及增长率（2018-2023年）（万元）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西南地区左西孟旦销量及增长率（2018-2023年）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西南地区左西孟旦产值及增长率（2018-2023年）（万元）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东北及西北地区左西孟旦销量及增长率（2018-2023年）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东北及西北地区左西孟旦产值及增长率（2018-2023年）（万元）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左西孟旦产业链图</w:t>
      </w:r>
      <w:r>
        <w:rPr>
          <w:rFonts w:hint="eastAsia"/>
        </w:rPr>
        <w:br/>
      </w:r>
      <w:r>
        <w:rPr>
          <w:rFonts w:hint="eastAsia"/>
        </w:rPr>
        <w:t>　　图30 中国左西孟旦产能、产量、产能利用率及发展趋势（2018-2023年）（千克）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图31 中国左西孟旦产量、表观消费量及发展趋势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图32 中国左西孟旦产量、市场需求量及发展趋势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图33 中国左西孟旦产值及增长率（2018-2023年）（万元）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中国本土左西孟旦企业SWOT分析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fb14c576b48db" w:history="1">
        <w:r>
          <w:rPr>
            <w:rStyle w:val="Hyperlink"/>
          </w:rPr>
          <w:t>2024-2030年中国左西孟旦行业发展全面调研及未来趋势预测报告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fb14c576b48db" w:history="1">
        <w:r>
          <w:rPr>
            <w:rStyle w:val="Hyperlink"/>
          </w:rPr>
          <w:t>https://www.20087.com/6/66/ZuoXiMengDanFaZhanQuShi.html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左西孟旦为何叫禁药、左西孟旦注射剂的作用与功效、左西孟旦和新活素的区别、左西孟旦需要避光输注吗、左西孟旦属于哪类药、左西孟旦为何叫禁药、左西孟旦的说明书、左西孟旦和新活素的区别、左西孟旦用盐水还是糖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e8c0c50254563" w:history="1">
      <w:r>
        <w:rPr>
          <w:rStyle w:val="Hyperlink"/>
        </w:rPr>
        <w:t>2024-2030年中国左西孟旦行业发展全面调研及未来趋势预测报告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ZuoXiMengDanFaZhanQuShi.html" TargetMode="External" Id="R69efb14c576b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ZuoXiMengDanFaZhanQuShi.html" TargetMode="External" Id="R85ce8c0c5025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2023-12-02T01:23:00Z</dcterms:created>
  <dcterms:modified xsi:type="dcterms:W3CDTF">2023-12-02T02:23:00Z</dcterms:modified>
  <dc:subject>2024-2030年中国左西孟旦行业发展全面调研及未来趋势预测报告</dc:subject>
  <dc:title>2024-2030年中国左西孟旦行业发展全面调研及未来趋势预测报告</dc:title>
  <cp:keywords>2024-2030年中国左西孟旦行业发展全面调研及未来趋势预测报告</cp:keywords>
  <dc:description>2024-2030年中国左西孟旦行业发展全面调研及未来趋势预测报告</dc:description>
</cp:coreProperties>
</file>