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a2b54e774839" w:history="1">
              <w:r>
                <w:rPr>
                  <w:rStyle w:val="Hyperlink"/>
                </w:rPr>
                <w:t>2023年中国生物医学材料行业现状研究分析与市场前景预测报告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a2b54e774839" w:history="1">
              <w:r>
                <w:rPr>
                  <w:rStyle w:val="Hyperlink"/>
                </w:rPr>
                <w:t>2023年中国生物医学材料行业现状研究分析与市场前景预测报告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ba2b54e774839" w:history="1">
                <w:r>
                  <w:rPr>
                    <w:rStyle w:val="Hyperlink"/>
                  </w:rPr>
                  <w:t>https://www.20087.com/6/66/ShengWuYiXueCaiLiaoChanYeXianZhu.html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生物医学工程的重要组成部分，用于制造医疗器械、植入物、组织工程支架和药物递送系统等。近年来，纳米技术和再生医学的突破推动了生物医学材料的创新，使得材料的生物相容性、生物活性和机械性能得到了显著提升。随着人口老龄化和慢性疾病负担的加重，对高质量生物医学材料的需求日益增长。不过，材料的长期安全性和有效性评估，以及严格的监管审批流程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个性化和多功能性。通过基因编辑和3D打印技术，可以根据患者的具体生理条件定制材料，提高治疗效果。同时，智能材料和传感器的集成将使植入物能够监测生理参数，实现主动响应和远程监控。此外，生物可降解材料的开发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a2b54e774839" w:history="1">
        <w:r>
          <w:rPr>
            <w:rStyle w:val="Hyperlink"/>
          </w:rPr>
          <w:t>2023年中国生物医学材料行业现状研究分析与市场前景预测报告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生物医学材料产业链。生物医学材料报告详细分析了市场竞争格局，聚焦了重点企业及品牌影响力，并对价格机制和生物医学材料细分市场特征进行了探讨。此外，报告还对市场前景进行了展望，预测了行业发展趋势，并就潜在的风险与机遇提供了专业的见解。生物医学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生物医学材料行业相关概述</w:t>
      </w:r>
      <w:r>
        <w:rPr>
          <w:rFonts w:hint="eastAsia"/>
        </w:rPr>
        <w:br/>
      </w:r>
      <w:r>
        <w:rPr>
          <w:rFonts w:hint="eastAsia"/>
        </w:rPr>
        <w:t>　　第一节 生物医学材料行业定义及分类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生物医学材料行业统计标准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2018-2023年中国生物医学材料行业经济指标分析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生物医学材料行业产业链分析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生物医学材料行业2023-2029年规划概述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2018-2023年生物医学材料行业发展回顾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一、2018-2023年生物医学材料行业运行情况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二、2018-2023年生物医学材料行业发展特点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三、2018-2023年生物医学材料行业发展成就</w:t>
      </w:r>
      <w:r>
        <w:rPr>
          <w:rFonts w:hint="eastAsia"/>
        </w:rPr>
        <w:br/>
      </w:r>
      <w:r>
        <w:rPr>
          <w:rFonts w:hint="eastAsia"/>
        </w:rPr>
        <w:t>　　第二节 生物医学材料行业2023-2029年总体规划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一、生物医学材料行业2023-2029年规划纲要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二、生物医学材料行业2023-2029年规划指导思想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三、生物医学材料行业2023-2029年规划主要目标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生物医学材料行业全球发展分析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全球生物医学材料市场总体情况分析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一、全球生物医学材料行业的发展特点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二、2018-2023年全球生物医学材料市场结构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生物医用材料在组织工程中占据非常重要的地位，同时组织工程也为生物医用材料提出问题和指明发展方向。由于传统的人工器官（如人工肾、肝）不具备生物功能（代谢、合成），只能作为辅助治疗装置使用，研究具有生物功能的组织工程人工器官已在全世界引起广泛重视。构建组织工程人工器官需要三个要素，即"种子"细胞、支架材料、细胞生长因子。最近，由于干细胞具有分化能力强的特点，将其用作"种子"细胞进行构建人工器官成为热点。组织工程学已经在人工皮肤、人工软骨、人工神经、人工肝等方面取得了一些突破性成果，展现出美好的应用前景。</w:t>
      </w:r>
      <w:r>
        <w:rPr>
          <w:rFonts w:hint="eastAsia"/>
        </w:rPr>
        <w:br/>
      </w:r>
      <w:r>
        <w:rPr>
          <w:rFonts w:hint="eastAsia"/>
        </w:rPr>
        <w:t>　　　　生物医学材料发展趋势分析图</w:t>
      </w:r>
      <w:r>
        <w:rPr>
          <w:rFonts w:hint="eastAsia"/>
        </w:rPr>
        <w:br/>
      </w:r>
      <w:r>
        <w:rPr>
          <w:rFonts w:hint="eastAsia"/>
        </w:rPr>
        <w:t>　　　　世界医疗器械及生物医学材料市场发展预测图</w:t>
      </w:r>
      <w:r>
        <w:rPr>
          <w:rFonts w:hint="eastAsia"/>
        </w:rPr>
        <w:br/>
      </w:r>
      <w:r>
        <w:rPr>
          <w:rFonts w:hint="eastAsia"/>
        </w:rPr>
        <w:t>　　　　四、2018-2023年全球生物医学材料行业竞争格局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五、2018-2023年全球生物医学材料市场区域分布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1、欧洲生物医学材料行业发展概况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2、2018-2023年欧洲生物医学材料市场结构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3、2023-2029年欧洲生物医学材料行业发展前景预测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1、北美生物医学材料行业发展概况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2、2018-2023年北美生物医学材料市场结构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3、2023-2029年北美生物医学材料行业发展前景预测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1、日本生物医学材料行业发展概况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2、2018-2023年日本生物医学材料市场结构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3、2023-2029年日本生物医学材料行业发展前景预测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1、韩国生物医学材料行业发展概况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2、2018-2023年韩国生物医学材料市场结构</w:t>
      </w:r>
      <w:r>
        <w:rPr>
          <w:rFonts w:hint="eastAsia"/>
        </w:rPr>
        <w:br/>
      </w:r>
      <w:r>
        <w:rPr>
          <w:rFonts w:hint="eastAsia"/>
        </w:rPr>
        <w:t>　　　　　　3、2023-2029年韩国生物医学材料行业发展前景预测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2018-2023年生物医学材料行业总体发展状况</w:t>
      </w:r>
      <w:r>
        <w:rPr>
          <w:rFonts w:hint="eastAsia"/>
        </w:rPr>
        <w:br/>
      </w:r>
      <w:r>
        <w:rPr>
          <w:rFonts w:hint="eastAsia"/>
        </w:rPr>
        <w:t>　　第一节 生物医学材料行业特性分析</w:t>
      </w:r>
      <w:r>
        <w:rPr>
          <w:rFonts w:hint="eastAsia"/>
        </w:rPr>
        <w:br/>
      </w:r>
      <w:r>
        <w:rPr>
          <w:rFonts w:hint="eastAsia"/>
        </w:rPr>
        <w:t>　　第二节 生物医学材料产业特征与行业重要性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一、2018-2023年生物医学材料行业发展态势分析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二、2018-2023年生物医学材料行业发展特点分析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2018-2023年生物医学材料行业规模情况分析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2018-2023年生物医学材料行业财务能力分析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中国生物医学材料市场规模分析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2018-2023年中国生物医学材料市场规模分析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2018-2023年我国生物医学材料区域结构分析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2018-2023年中国生物医学材料区域市场规模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2023-2029年中国生物医学材料市场规模预测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我国生物医学材料行业运行分析</w:t>
      </w:r>
      <w:r>
        <w:rPr>
          <w:rFonts w:hint="eastAsia"/>
        </w:rPr>
        <w:br/>
      </w:r>
      <w:r>
        <w:rPr>
          <w:rFonts w:hint="eastAsia"/>
        </w:rPr>
        <w:t>　　第一节 我国生物医学材料行业发展状况分析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一、我国生物医学材料行业发展阶段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二、我国生物医学材料行业发展总体概况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三、我国生物医学材料行业发展特点分析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四、我国生物医学材料行业商业模式分析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2018-2023年生物医学材料行业发展现状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一、2018-2023年我国生物医学材料行业市场规模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二、2018-2023年我国生物医学材料行业发展分析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三、2018-2023年中国生物医学材料企业发展分析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2018-2023年生物医学材料市场情况分析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一、2018-2023年中国生物医学材料市场总体概况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二、2018-2023年中国生物医学材料市场发展分析</w:t>
      </w:r>
      <w:r>
        <w:rPr>
          <w:rFonts w:hint="eastAsia"/>
        </w:rPr>
        <w:br/>
      </w:r>
      <w:r>
        <w:rPr>
          <w:rFonts w:hint="eastAsia"/>
        </w:rPr>
        <w:t>　　第四节 我国生物医学材料市场价格走势分析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二、生物医学材料市场价格影响因素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三、2018-2023年生物医学材料价格走势分析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四、2023-2029年生物医学材料价格走势预测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2023-2029年我国生物医学材料市场供需形势分析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我国生物医学材料市场供需分析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一、2018-2023年我国生物医学材料行业供给情况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1、我国生物医学材料行业供给分析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二、2018-2023年我国生物医学材料行业需求情况</w:t>
      </w:r>
      <w:r>
        <w:rPr>
          <w:rFonts w:hint="eastAsia"/>
        </w:rPr>
        <w:br/>
      </w:r>
      <w:r>
        <w:rPr>
          <w:rFonts w:hint="eastAsia"/>
        </w:rPr>
        <w:t>　　　　　　1、生物医学材料行业需求市场</w:t>
      </w:r>
      <w:r>
        <w:rPr>
          <w:rFonts w:hint="eastAsia"/>
        </w:rPr>
        <w:br/>
      </w:r>
      <w:r>
        <w:rPr>
          <w:rFonts w:hint="eastAsia"/>
        </w:rPr>
        <w:t>　　　　　　2、生物医学材料行业客户结构</w:t>
      </w:r>
      <w:r>
        <w:rPr>
          <w:rFonts w:hint="eastAsia"/>
        </w:rPr>
        <w:br/>
      </w:r>
      <w:r>
        <w:rPr>
          <w:rFonts w:hint="eastAsia"/>
        </w:rPr>
        <w:t>　　　　　　3、生物医学材料行业需求的地区差异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三、2018-2023年我国生物医学材料行业供需平衡分析</w:t>
      </w:r>
      <w:r>
        <w:rPr>
          <w:rFonts w:hint="eastAsia"/>
        </w:rPr>
        <w:br/>
      </w:r>
      <w:r>
        <w:rPr>
          <w:rFonts w:hint="eastAsia"/>
        </w:rPr>
        <w:t>　　第二节 生物医学材料产品（服务）市场应用及需求预测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一、生物医学材料产品（服务）应用市场总体需求分析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1、生物医学材料产品（服务）应用市场需求特征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2、生物医学材料产品（服务）应用市场需求总规模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二、2023-2029年生物医学材料行业领域需求量预测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1、2023-2029年生物医学材料行业领域需求产品（服务）功能预测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2、2023-2029年生物医学材料行业领域需求产品（服务）市场格局预测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三、重点行业生物医学材料产品（服务）需求分析预测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2023-2029年生物医学材料行业产业结构调整分析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生物医学材料产业结构分析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三、中国生物医学材料行业参与国际竞争的战略市场定位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生物医学材料行业竞争力优势分析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中国生物医学材料行业竞争力分析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一、我国生物医学材料行业竞争力剖析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二、我国生物医学材料企业市场竞争的优势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四、国内生物医学材料企业竞争能力提升途径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生物医学材料行业SWOT分析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一、生物医学材料行业优势分析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二、生物医学材料行业劣势分析</w:t>
      </w:r>
      <w:r>
        <w:rPr>
          <w:rFonts w:hint="eastAsia"/>
        </w:rPr>
        <w:br/>
      </w:r>
      <w:r>
        <w:rPr>
          <w:rFonts w:hint="eastAsia"/>
        </w:rPr>
        <w:t>　　　　三、生物医学材料行业机会分析</w:t>
      </w:r>
      <w:r>
        <w:rPr>
          <w:rFonts w:hint="eastAsia"/>
        </w:rPr>
        <w:br/>
      </w:r>
      <w:r>
        <w:rPr>
          <w:rFonts w:hint="eastAsia"/>
        </w:rPr>
        <w:t>　　　　四、生物医学材料行业威胁分析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2023-2029年生物医学材料行业市场竞争策略分析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二、生物医学材料行业企业间竞争格局分析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三、生物医学材料行业集中度分析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中国生物医学材料行业竞争格局综述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一、生物医学材料行业竞争概况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1、中国生物医学材料行业品牌竞争格局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2、生物医学材料业未来竞争格局和特点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3、生物医学材料市场进入及竞争对手分析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2018-2023年生物医学材料行业竞争格局分析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一、2018-2023年国内外生物医学材料竞争分析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二、2018-2023年我国生物医学材料市场竞争分析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三、2018-2023年我国生物医学材料市场集中度分析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四、2018-2023年国内主要生物医学材料企业动向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五、2018-2023年国内生物医学材料企业拟在建项目分析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生物医学材料企业竞争策略分析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一、提高生物医学材料企业核心竞争力的对策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二、影响生物医学材料企业核心竞争力的因素及提升途径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三、提高生物医学材料企业竞争力的策略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2023-2029年生物医学材料行业重点企业发展形势分析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上海蓝怡科技有限公司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北京鑫晨光生物技术有限公司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百奇生物科技（上海）有限公司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武汉博奥泰克科技有限公司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2023-2029年生物医学材料行业投资前景展望</w:t>
      </w:r>
      <w:r>
        <w:rPr>
          <w:rFonts w:hint="eastAsia"/>
        </w:rPr>
        <w:br/>
      </w:r>
      <w:r>
        <w:rPr>
          <w:rFonts w:hint="eastAsia"/>
        </w:rPr>
        <w:t>　　第一节 生物医学材料行业2023-2029年投资机会分析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一、生物医学材料投资项目分析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二、可以投资的生物医学材料模式</w:t>
      </w:r>
      <w:r>
        <w:rPr>
          <w:rFonts w:hint="eastAsia"/>
        </w:rPr>
        <w:br/>
      </w:r>
      <w:r>
        <w:rPr>
          <w:rFonts w:hint="eastAsia"/>
        </w:rPr>
        <w:t>　　　　三、2023-2029年生物医学材料投资机会</w:t>
      </w:r>
      <w:r>
        <w:rPr>
          <w:rFonts w:hint="eastAsia"/>
        </w:rPr>
        <w:br/>
      </w:r>
      <w:r>
        <w:rPr>
          <w:rFonts w:hint="eastAsia"/>
        </w:rPr>
        <w:t>　　第二节 2023-2029年生物医学材料行业发展预测分析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一、2023-2029年生物医学材料发展分析</w:t>
      </w:r>
      <w:r>
        <w:rPr>
          <w:rFonts w:hint="eastAsia"/>
        </w:rPr>
        <w:br/>
      </w:r>
      <w:r>
        <w:rPr>
          <w:rFonts w:hint="eastAsia"/>
        </w:rPr>
        <w:t>　　　　二、2023-2029年生物医学材料行业技术开发方向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2023-2029年规划将为生物医学材料行业找到新的增长点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2023-2029年生物医学材料行业投资价值评估分析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生物医学材料行业投资特性分析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二、生物医学材料行业盈利因素分析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三、生物医学材料行业盈利模式分析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2023-2029年生物医学材料行业发展的影响因素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2023-2029年生物医学材料行业投资价值评估分析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2023-2029年中国生物医学材料行业投资收益预测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二、2023-2029年中国生物医学材料行业总产值预测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三、2023-2029年中国生物医学材料行业销售收入预测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四、2023-2029年中国生物医学材料行业利润总额预测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五、2023-2029年中国生物医学材料行业总资产预测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2023-2029年生物医学材料行业发展趋势及投资风险分析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“十三五”生物医学材料存在的问题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一、2023-2029年生物医学材料发展方向分析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二、2023-2029年生物医学材料行业发展规模预测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三、2023-2029年生物医学材料行业发展趋势预测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2023-2029年生物医学材料行业投资风险分析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生物医学材料行业2023-2029年热点问题探讨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发展绿色经济和生物医学材料经济，增强可持续发展能力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2023-2029年时期生物医学材料行业自身热点问题研究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2023-2029年生物医学材料行业面临的困境及对策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2023年生物医学材料行业面临的困境</w:t>
      </w:r>
      <w:r>
        <w:rPr>
          <w:rFonts w:hint="eastAsia"/>
        </w:rPr>
        <w:br/>
      </w:r>
      <w:r>
        <w:rPr>
          <w:rFonts w:hint="eastAsia"/>
        </w:rPr>
        <w:t>　　第二节 生物医学材料企业面临的困境及对策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一、重点生物医学材料企业面临的困境及对策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1、重点生物医学材料企业面临的困境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2、重点生物医学材料企业对策探讨</w:t>
      </w:r>
      <w:r>
        <w:rPr>
          <w:rFonts w:hint="eastAsia"/>
        </w:rPr>
        <w:br/>
      </w:r>
      <w:r>
        <w:rPr>
          <w:rFonts w:hint="eastAsia"/>
        </w:rPr>
        <w:t>　　　　二、中小生物医学材料企业发展困境及策略分析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1、中小生物医学材料企业面临的困境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2、中小生物医学材料企业对策探讨</w:t>
      </w:r>
      <w:r>
        <w:rPr>
          <w:rFonts w:hint="eastAsia"/>
        </w:rPr>
        <w:br/>
      </w:r>
      <w:r>
        <w:rPr>
          <w:rFonts w:hint="eastAsia"/>
        </w:rPr>
        <w:t>　　　　三、国内生物医学材料企业的出路分析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中国生物医学材料行业存在的问题及对策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一、中国生物医学材料行业存在的问题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二、生物医学材料行业发展的建议对策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中国生物医学材料市场发展面临的挑战与对策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2023-2029年生物医学材料行业投资战略研究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生物医学材料行业发展战略研究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一、生物医学材料品牌的重要性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四、我国生物医学材料企业的品牌战略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五、生物医学材料品牌战略管理的策略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生物医学材料经营策略分析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二、生物医学材料市场创新策略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四、生物医学材料新产品差异化战略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生物医学材料行业投资战略研究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一、2023年生物医学材料行业投资战略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二、2023-2029年生物医学材料行业投资战略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生物医学材料行业研究结论及建议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生物医学材料子行业研究结论及建议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中~智~林~－生物医学材料行业2023-2029年投资建议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生物医学材料行业生命周期</w:t>
      </w:r>
      <w:r>
        <w:rPr>
          <w:rFonts w:hint="eastAsia"/>
        </w:rPr>
        <w:br/>
      </w:r>
      <w:r>
        <w:rPr>
          <w:rFonts w:hint="eastAsia"/>
        </w:rPr>
        <w:t>　　图表 生物医学材料行业产业链结构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2018-2023年全球生物医学材料行业市场规模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2018-2023年中国生物医学材料市场占全球份额比较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2018-2023年生物医学材料行业资产总计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2018-2023年生物医学材料行业负债总计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2018-2023年生物医学材料市场价格走势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2018-2023年生物医学材料行业总资产利润率分析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a2b54e774839" w:history="1">
        <w:r>
          <w:rPr>
            <w:rStyle w:val="Hyperlink"/>
          </w:rPr>
          <w:t>2023年中国生物医学材料行业现状研究分析与市场前景预测报告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ba2b54e774839" w:history="1">
        <w:r>
          <w:rPr>
            <w:rStyle w:val="Hyperlink"/>
          </w:rPr>
          <w:t>https://www.20087.com/6/66/ShengWuYiXueCaiLiaoChanYeXianZhu.html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3832527384ebc" w:history="1">
      <w:r>
        <w:rPr>
          <w:rStyle w:val="Hyperlink"/>
        </w:rPr>
        <w:t>2023年中国生物医学材料行业现状研究分析与市场前景预测报告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engWuYiXueCaiLiaoChanYeXianZhu.html" TargetMode="External" Id="R533ba2b54e77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engWuYiXueCaiLiaoChanYeXianZhu.html" TargetMode="External" Id="R380383252738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2023-04-04T06:13:00Z</dcterms:created>
  <dcterms:modified xsi:type="dcterms:W3CDTF">2023-04-04T07:13:00Z</dcterms:modified>
  <dc:subject>2023年中国生物医学材料行业现状研究分析与市场前景预测报告</dc:subject>
  <dc:title>2023年中国生物医学材料行业现状研究分析与市场前景预测报告</dc:title>
  <cp:keywords>2023年中国生物医学材料行业现状研究分析与市场前景预测报告</cp:keywords>
  <dc:description>2023年中国生物医学材料行业现状研究分析与市场前景预测报告</dc:description>
</cp:coreProperties>
</file>