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92dba53b94cc3" w:history="1">
              <w:r>
                <w:rPr>
                  <w:rStyle w:val="Hyperlink"/>
                </w:rPr>
                <w:t>2025-2031年全球与中国皮下针电极行业发展调研及前景趋势预测报告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92dba53b94cc3" w:history="1">
              <w:r>
                <w:rPr>
                  <w:rStyle w:val="Hyperlink"/>
                </w:rPr>
                <w:t>2025-2031年全球与中国皮下针电极行业发展调研及前景趋势预测报告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792dba53b94cc3" w:history="1">
                <w:r>
                  <w:rPr>
                    <w:rStyle w:val="Hyperlink"/>
                  </w:rPr>
                  <w:t>https://www.20087.com/6/86/PiXiaZhenDianJiDeQianJing.html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下针电极是一种用于记录神经信号或刺激神经活动的医疗设备，广泛应用于神经科学研究、临床诊断及康复治疗中。当前的皮下针电极在信号质量、生物兼容性和操作便捷性方面有了长足进展，得益于先进的材料科学和微细加工技术的应用。现代皮下针电极不仅能提供高质量的神经信号记录，还通过优化的设计减少了插入损伤和炎症反应。此外，一些高端产品还采用了可降解材料，减少了长期植入带来的风险。</w:t>
      </w:r>
      <w:r>
        <w:rPr>
          <w:rFonts w:hint="eastAsia"/>
        </w:rPr>
        <w:br/>
      </w:r>
      <w:r>
        <w:rPr>
          <w:rFonts w:hint="eastAsia"/>
        </w:rPr>
        <w:t>　　未来，皮下针电极的发展将更加注重高性能材料的研发与多功能集成。一方面，继续探索新型高导电性和生物相容性的材料，旨在进一步提高皮下针电极的信号质量和使用寿命，特别是在长时间植入条件下的表现。另一方面，结合其他功能性组件（如药物递送系统或无线传输模块），形成综合性的神经接口解决方案，既能提供更全面的功能支持又能提高产品的附加值。此外，开发适用于特定应用场景（如脑机接口或慢性疼痛管理）的专用皮下针电极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92dba53b94cc3" w:history="1">
        <w:r>
          <w:rPr>
            <w:rStyle w:val="Hyperlink"/>
          </w:rPr>
          <w:t>2025-2031年全球与中国皮下针电极行业发展调研及前景趋势预测报告</w:t>
        </w:r>
      </w:hyperlink>
      <w:r>
        <w:rPr>
          <w:rFonts w:hint="eastAsia"/>
        </w:rPr>
        <w:t>》深入分析了皮下针电极行业的产业链、市场规模与需求，详细探讨了皮下针电极价格体系和行业现状。基于严谨的数据分析与市场洞察，报告对皮下针电极行业的市场前景、发展趋势进行了科学预测。同时，报告聚焦皮下针电极重点企业，剖析了行业的竞争格局、市场集中度及品牌影响力，并对皮下针电极细分市场进行了深入研究。皮下针电极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皮下针电极市场概述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按照不同产品类型，皮下针电极主要可以分为如下几个类别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全球不同产品类型皮下针电极销售额增长趋势2020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单线类型</w:t>
      </w:r>
      <w:r>
        <w:rPr>
          <w:rFonts w:hint="eastAsia"/>
        </w:rPr>
        <w:br/>
      </w:r>
      <w:r>
        <w:rPr>
          <w:rFonts w:hint="eastAsia"/>
        </w:rPr>
        <w:t>　　　　1.2.3 双绞线类型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从不同应用，皮下针电极主要包括如下几个方面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全球不同应用皮下针电极销售额增长趋势2020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脑电图仪</w:t>
      </w:r>
      <w:r>
        <w:rPr>
          <w:rFonts w:hint="eastAsia"/>
        </w:rPr>
        <w:br/>
      </w:r>
      <w:r>
        <w:rPr>
          <w:rFonts w:hint="eastAsia"/>
        </w:rPr>
        <w:t>　　　　1.3.3 肌电图/诱发电位仪</w:t>
      </w:r>
      <w:r>
        <w:rPr>
          <w:rFonts w:hint="eastAsia"/>
        </w:rPr>
        <w:br/>
      </w:r>
      <w:r>
        <w:rPr>
          <w:rFonts w:hint="eastAsia"/>
        </w:rPr>
        <w:t>　　　　1.3.4 术中神经监测仪</w:t>
      </w:r>
      <w:r>
        <w:rPr>
          <w:rFonts w:hint="eastAsia"/>
        </w:rPr>
        <w:br/>
      </w:r>
      <w:r>
        <w:rPr>
          <w:rFonts w:hint="eastAsia"/>
        </w:rPr>
        <w:t>　　　　1.3.5 眼震电图仪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皮下针电极行业背景、发展历史、现状及趋势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皮下针电极行业目前现状分析</w:t>
      </w:r>
      <w:r>
        <w:rPr>
          <w:rFonts w:hint="eastAsia"/>
        </w:rPr>
        <w:br/>
      </w:r>
      <w:r>
        <w:rPr>
          <w:rFonts w:hint="eastAsia"/>
        </w:rPr>
        <w:t>　　　　1.4.2 皮下针电极发展趋势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全球皮下针电极总体规模分析</w:t>
      </w:r>
      <w:r>
        <w:rPr>
          <w:rFonts w:hint="eastAsia"/>
        </w:rPr>
        <w:br/>
      </w:r>
      <w:r>
        <w:rPr>
          <w:rFonts w:hint="eastAsia"/>
        </w:rPr>
        <w:t>　　2.1 全球皮下针电极供需现状及预测（2020-2031）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全球皮下针电极产能、产量、产能利用率及发展趋势（2020-2031）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全球皮下针电极产量、需求量及发展趋势（2020-2031）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全球主要地区皮下针电极产量及发展趋势（2020-2031）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全球主要地区皮下针电极产量（2020-2025）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全球主要地区皮下针电极产量（2026-2031）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全球主要地区皮下针电极产量市场份额（2020-2031）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中国皮下针电极供需现状及预测（2020-2031）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中国皮下针电极产能、产量、产能利用率及发展趋势（2020-2031）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中国皮下针电极产量、市场需求量及发展趋势（2020-2031）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全球皮下针电极销量及销售额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全球市场皮下针电极销售额（2020-2031）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全球市场皮下针电极销量（2020-2031）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全球市场皮下针电极价格趋势（2020-2031）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全球皮下针电极主要地区分析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全球主要地区皮下针电极市场规模分析：2020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全球主要地区皮下针电极销售收入及市场份额（2020-2025年）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全球主要地区皮下针电极销售收入预测（2026-2031年）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全球主要地区皮下针电极销量分析：2020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全球主要地区皮下针电极销量及市场份额（2020-2025年）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全球主要地区皮下针电极销量及市场份额预测（2026-2031）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北美市场皮下针电极销量、收入及增长率（2020-2031）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欧洲市场皮下针电极销量、收入及增长率（2020-2031）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中国市场皮下针电极销量、收入及增长率（2020-2031）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日本市场皮下针电极销量、收入及增长率（2020-2031）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东南亚市场皮下针电极销量、收入及增长率（2020-2031）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印度市场皮下针电极销量、收入及增长率（2020-2031）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全球市场主要厂商皮下针电极产能市场份额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全球市场主要厂商皮下针电极销量（2020-2025）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全球市场主要厂商皮下针电极销量（2020-2025）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全球市场主要厂商皮下针电极销售收入（2020-2025）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全球市场主要厂商皮下针电极销售价格（2020-2025）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2024年全球主要生产商皮下针电极收入排名</w:t>
      </w:r>
      <w:r>
        <w:rPr>
          <w:rFonts w:hint="eastAsia"/>
        </w:rPr>
        <w:br/>
      </w:r>
      <w:r>
        <w:rPr>
          <w:rFonts w:hint="eastAsia"/>
        </w:rPr>
        <w:t>　　4.3 中国市场主要厂商皮下针电极销量（2020-2025）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中国市场主要厂商皮下针电极销量（2020-2025）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中国市场主要厂商皮下针电极销售收入（2020-2025）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2024年中国主要生产商皮下针电极收入排名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中国市场主要厂商皮下针电极销售价格（2020-2025）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全球主要厂商皮下针电极总部及产地分布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全球主要厂商成立时间及皮下针电极商业化日期</w:t>
      </w:r>
      <w:r>
        <w:rPr>
          <w:rFonts w:hint="eastAsia"/>
        </w:rPr>
        <w:br/>
      </w:r>
      <w:r>
        <w:rPr>
          <w:rFonts w:hint="eastAsia"/>
        </w:rPr>
        <w:t>　　4.6 全球主要厂商皮下针电极产品类型及应用</w:t>
      </w:r>
      <w:r>
        <w:rPr>
          <w:rFonts w:hint="eastAsia"/>
        </w:rPr>
        <w:br/>
      </w:r>
      <w:r>
        <w:rPr>
          <w:rFonts w:hint="eastAsia"/>
        </w:rPr>
        <w:t>　　4.7 皮下针电极行业集中度、竞争程度分析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皮下针电极行业集中度分析：2024年全球Top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全球皮下针电极第一梯队、第二梯队和第三梯队生产商（品牌）及市场份额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重点企业（1）基本信息、皮下针电极生产基地、销售区域、竞争对手及市场地位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皮下针电极产品规格、参数及市场应用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皮下针电极销量、收入、价格及毛利率（2020-2025）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重点企业（2）基本信息、皮下针电极生产基地、销售区域、竞争对手及市场地位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皮下针电极产品规格、参数及市场应用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皮下针电极销量、收入、价格及毛利率（2020-2025）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重点企业（3）基本信息、皮下针电极生产基地、销售区域、竞争对手及市场地位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皮下针电极产品规格、参数及市场应用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皮下针电极销量、收入、价格及毛利率（2020-2025）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重点企业（4）基本信息、皮下针电极生产基地、销售区域、竞争对手及市场地位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皮下针电极产品规格、参数及市场应用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皮下针电极销量、收入、价格及毛利率（2020-2025）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重点企业（5）基本信息、皮下针电极生产基地、销售区域、竞争对手及市场地位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皮下针电极产品规格、参数及市场应用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皮下针电极销量、收入、价格及毛利率（2020-2025）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重点企业（6）基本信息、皮下针电极生产基地、销售区域、竞争对手及市场地位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皮下针电极产品规格、参数及市场应用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皮下针电极销量、收入、价格及毛利率（2020-2025）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重点企业（7）基本信息、皮下针电极生产基地、销售区域、竞争对手及市场地位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皮下针电极产品规格、参数及市场应用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皮下针电极销量、收入、价格及毛利率（2020-2025）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重点企业（8）基本信息、皮下针电极生产基地、销售区域、竞争对手及市场地位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皮下针电极产品规格、参数及市场应用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皮下针电极销量、收入、价格及毛利率（2020-2025）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重点企业（9）基本信息、皮下针电极生产基地、销售区域、竞争对手及市场地位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皮下针电极产品规格、参数及市场应用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皮下针电极销量、收入、价格及毛利率（2020-2025）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重点企业（10）基本信息、皮下针电极生产基地、销售区域、竞争对手及市场地位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皮下针电极产品规格、参数及市场应用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皮下针电极销量、收入、价格及毛利率（2020-2025）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重点企业（11）基本信息、皮下针电极生产基地、销售区域、竞争对手及市场地位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皮下针电极产品规格、参数及市场应用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皮下针电极销量、收入、价格及毛利率（2020-2025）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不同产品类型皮下针电极分析</w:t>
      </w:r>
      <w:r>
        <w:rPr>
          <w:rFonts w:hint="eastAsia"/>
        </w:rPr>
        <w:br/>
      </w:r>
      <w:r>
        <w:rPr>
          <w:rFonts w:hint="eastAsia"/>
        </w:rPr>
        <w:t>　　6.1 全球不同产品类型皮下针电极销量（2020-2031）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全球不同产品类型皮下针电极销量及市场份额（2020-2025）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全球不同产品类型皮下针电极销量预测（2026-2031）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全球不同产品类型皮下针电极收入（2020-2031）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全球不同产品类型皮下针电极收入及市场份额（2020-2025）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全球不同产品类型皮下针电极收入预测（2026-2031）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全球不同产品类型皮下针电极价格走势（2020-2031）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不同应用皮下针电极分析</w:t>
      </w:r>
      <w:r>
        <w:rPr>
          <w:rFonts w:hint="eastAsia"/>
        </w:rPr>
        <w:br/>
      </w:r>
      <w:r>
        <w:rPr>
          <w:rFonts w:hint="eastAsia"/>
        </w:rPr>
        <w:t>　　7.1 全球不同应用皮下针电极销量（2020-2031）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全球不同应用皮下针电极销量及市场份额（2020-2025）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全球不同应用皮下针电极销量预测（2026-2031）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全球不同应用皮下针电极收入（2020-2031）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全球不同应用皮下针电极收入及市场份额（2020-2025）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全球不同应用皮下针电极收入预测（2026-2031）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全球不同应用皮下针电极价格走势（2020-2031）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皮下针电极产业链分析</w:t>
      </w:r>
      <w:r>
        <w:rPr>
          <w:rFonts w:hint="eastAsia"/>
        </w:rPr>
        <w:br/>
      </w:r>
      <w:r>
        <w:rPr>
          <w:rFonts w:hint="eastAsia"/>
        </w:rPr>
        <w:t>　　8.2 皮下针电极工艺制造技术分析</w:t>
      </w:r>
      <w:r>
        <w:rPr>
          <w:rFonts w:hint="eastAsia"/>
        </w:rPr>
        <w:br/>
      </w:r>
      <w:r>
        <w:rPr>
          <w:rFonts w:hint="eastAsia"/>
        </w:rPr>
        <w:t>　　8.3 皮下针电极产业上游供应分析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皮下针电极下游客户分析</w:t>
      </w:r>
      <w:r>
        <w:rPr>
          <w:rFonts w:hint="eastAsia"/>
        </w:rPr>
        <w:br/>
      </w:r>
      <w:r>
        <w:rPr>
          <w:rFonts w:hint="eastAsia"/>
        </w:rPr>
        <w:t>　　8.5 皮下针电极销售渠道分析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皮下针电极行业发展机遇及主要驱动因素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皮下针电极行业发展面临的风险</w:t>
      </w:r>
      <w:r>
        <w:rPr>
          <w:rFonts w:hint="eastAsia"/>
        </w:rPr>
        <w:br/>
      </w:r>
      <w:r>
        <w:rPr>
          <w:rFonts w:hint="eastAsia"/>
        </w:rPr>
        <w:t>　　9.3 皮下针电极行业政策分析</w:t>
      </w:r>
      <w:r>
        <w:rPr>
          <w:rFonts w:hint="eastAsia"/>
        </w:rPr>
        <w:br/>
      </w:r>
      <w:r>
        <w:rPr>
          <w:rFonts w:hint="eastAsia"/>
        </w:rPr>
        <w:t>　　9.4 皮下针电极中国企业SWOT分析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全球不同产品类型皮下针电极销售额增长（CAGR）趋势2020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皮下针电极行业目前发展现状</w:t>
      </w:r>
      <w:r>
        <w:rPr>
          <w:rFonts w:hint="eastAsia"/>
        </w:rPr>
        <w:br/>
      </w:r>
      <w:r>
        <w:rPr>
          <w:rFonts w:hint="eastAsia"/>
        </w:rPr>
        <w:t>　　表 4： 皮下针电极发展趋势</w:t>
      </w:r>
      <w:r>
        <w:rPr>
          <w:rFonts w:hint="eastAsia"/>
        </w:rPr>
        <w:br/>
      </w:r>
      <w:r>
        <w:rPr>
          <w:rFonts w:hint="eastAsia"/>
        </w:rPr>
        <w:t>　　表 5： 全球主要地区皮下针电极产量增速（CAGR）：（2020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全球主要地区皮下针电极产量（2020-2025）&amp;（千件）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全球主要地区皮下针电极产量（2026-2031）&amp;（千件）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全球主要地区皮下针电极产量市场份额（2020-2025）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全球主要地区皮下针电极产量（2026-2031）&amp;（千件）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全球主要地区皮下针电极销售收入增速：（2020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全球主要地区皮下针电极销售收入（2020-2025）&amp;（百万美元）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全球主要地区皮下针电极销售收入市场份额（2020-2025）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全球主要地区皮下针电极收入（2026-2031）&amp;（百万美元）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全球主要地区皮下针电极收入市场份额（2026-2031）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全球主要地区皮下针电极销量（千件）：2020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全球主要地区皮下针电极销量（2020-2025）&amp;（千件）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全球主要地区皮下针电极销量市场份额（2020-2025）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全球主要地区皮下针电极销量（2026-2031）&amp;（千件）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全球主要地区皮下针电极销量份额（2026-2031）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全球市场主要厂商皮下针电极产能（2024-2025）&amp;（千件）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全球市场主要厂商皮下针电极销量（2020-2025）&amp;（千件）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全球市场主要厂商皮下针电极销量市场份额（2020-2025）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全球市场主要厂商皮下针电极销售收入（2020-2025）&amp;（百万美元）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全球市场主要厂商皮下针电极销售收入市场份额（2020-2025）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全球市场主要厂商皮下针电极销售价格（2020-2025）&amp;（美元/件）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2024年全球主要生产商皮下针电极收入排名（百万美元）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中国市场主要厂商皮下针电极销量（2020-2025）&amp;（千件）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中国市场主要厂商皮下针电极销量市场份额（2020-2025）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中国市场主要厂商皮下针电极销售收入（2020-2025）&amp;（百万美元）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中国市场主要厂商皮下针电极销售收入市场份额（2020-2025）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2024年中国主要生产商皮下针电极收入排名（百万美元）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中国市场主要厂商皮下针电极销售价格（2020-2025）&amp;（美元/件）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全球主要厂商皮下针电极总部及产地分布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全球主要厂商成立时间及皮下针电极商业化日期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全球主要厂商皮下针电极产品类型及应用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2024年全球皮下针电极主要厂商市场地位（第一梯队、第二梯队和第三梯队）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全球皮下针电极市场投资、并购等现状分析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皮下针电极生产基地、销售区域、竞争对手及市场地位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皮下针电极产品规格、参数及市场应用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皮下针电极销量（千件）、收入（百万美元）、价格（美元/件）及毛利率（2020-2025）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皮下针电极生产基地、销售区域、竞争对手及市场地位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皮下针电极产品规格、参数及市场应用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皮下针电极销量（千件）、收入（百万美元）、价格（美元/件）及毛利率（2020-2025）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皮下针电极生产基地、销售区域、竞争对手及市场地位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皮下针电极产品规格、参数及市场应用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皮下针电极销量（千件）、收入（百万美元）、价格（美元/件）及毛利率（2020-2025）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皮下针电极生产基地、销售区域、竞争对手及市场地位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皮下针电极产品规格、参数及市场应用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皮下针电极销量（千件）、收入（百万美元）、价格（美元/件）及毛利率（2020-2025）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皮下针电极生产基地、销售区域、竞争对手及市场地位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皮下针电极产品规格、参数及市场应用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皮下针电极销量（千件）、收入（百万美元）、价格（美元/件）及毛利率（2020-2025）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皮下针电极生产基地、销售区域、竞争对手及市场地位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皮下针电极产品规格、参数及市场应用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皮下针电极销量（千件）、收入（百万美元）、价格（美元/件）及毛利率（2020-2025）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皮下针电极生产基地、销售区域、竞争对手及市场地位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皮下针电极产品规格、参数及市场应用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皮下针电极销量（千件）、收入（百万美元）、价格（美元/件）及毛利率（2020-2025）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皮下针电极生产基地、销售区域、竞争对手及市场地位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皮下针电极产品规格、参数及市场应用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皮下针电极销量（千件）、收入（百万美元）、价格（美元/件）及毛利率（2020-2025）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皮下针电极生产基地、销售区域、竞争对手及市场地位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皮下针电极产品规格、参数及市场应用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皮下针电极销量（千件）、收入（百万美元）、价格（美元/件）及毛利率（2020-2025）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皮下针电极生产基地、销售区域、竞争对手及市场地位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皮下针电极产品规格、参数及市场应用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皮下针电极销量（千件）、收入（百万美元）、价格（美元/件）及毛利率（2020-2025）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皮下针电极生产基地、销售区域、竞争对手及市场地位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皮下针电极产品规格、参数及市场应用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皮下针电极销量（千件）、收入（百万美元）、价格（美元/件）及毛利率（2020-2025）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全球不同产品类型皮下针电极销量（2020-2025年）&amp;（千件）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全球不同产品类型皮下针电极销量市场份额（2020-2025）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全球不同产品类型皮下针电极销量预测（2026-2031）&amp;（千件）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全球市场不同产品类型皮下针电极销量市场份额预测（2026-2031）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全球不同产品类型皮下针电极收入（2020-2025年）&amp;（百万美元）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全球不同产品类型皮下针电极收入市场份额（2020-2025）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全球不同产品类型皮下针电极收入预测（2026-2031）&amp;（百万美元）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全球不同产品类型皮下针电极收入市场份额预测（2026-2031）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全球不同应用皮下针电极销量（2020-2025年）&amp;（千件）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全球不同应用皮下针电极销量市场份额（2020-2025）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全球不同应用皮下针电极销量预测（2026-2031）&amp;（千件）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全球市场不同应用皮下针电极销量市场份额预测（2026-2031）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全球不同应用皮下针电极收入（2020-2025年）&amp;（百万美元）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全球不同应用皮下针电极收入市场份额（2020-2025）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全球不同应用皮下针电极收入预测（2026-2031）&amp;（百万美元）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全球不同应用皮下针电极收入市场份额预测（2026-2031）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皮下针电极上游原料供应商及联系方式列表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皮下针电极典型客户列表</w:t>
      </w:r>
      <w:r>
        <w:rPr>
          <w:rFonts w:hint="eastAsia"/>
        </w:rPr>
        <w:br/>
      </w:r>
      <w:r>
        <w:rPr>
          <w:rFonts w:hint="eastAsia"/>
        </w:rPr>
        <w:t>　　表 111： 皮下针电极主要销售模式及销售渠道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皮下针电极行业发展机遇及主要驱动因素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皮下针电极行业发展面临的风险</w:t>
      </w:r>
      <w:r>
        <w:rPr>
          <w:rFonts w:hint="eastAsia"/>
        </w:rPr>
        <w:br/>
      </w:r>
      <w:r>
        <w:rPr>
          <w:rFonts w:hint="eastAsia"/>
        </w:rPr>
        <w:t>　　表 114： 皮下针电极行业政策分析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皮下针电极产品图片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全球不同产品类型皮下针电极销售额2020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全球不同产品类型皮下针电极市场份额2024 &amp; 2031</w:t>
      </w:r>
      <w:r>
        <w:rPr>
          <w:rFonts w:hint="eastAsia"/>
        </w:rPr>
        <w:br/>
      </w:r>
      <w:r>
        <w:rPr>
          <w:rFonts w:hint="eastAsia"/>
        </w:rPr>
        <w:t>　　图 4： 单线类型产品图片</w:t>
      </w:r>
      <w:r>
        <w:rPr>
          <w:rFonts w:hint="eastAsia"/>
        </w:rPr>
        <w:br/>
      </w:r>
      <w:r>
        <w:rPr>
          <w:rFonts w:hint="eastAsia"/>
        </w:rPr>
        <w:t>　　图 5： 双绞线类型产品图片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全球不同应用皮下针电极市场份额2024 &amp; 2031</w:t>
      </w:r>
      <w:r>
        <w:rPr>
          <w:rFonts w:hint="eastAsia"/>
        </w:rPr>
        <w:br/>
      </w:r>
      <w:r>
        <w:rPr>
          <w:rFonts w:hint="eastAsia"/>
        </w:rPr>
        <w:t>　　图 9： 脑电图仪</w:t>
      </w:r>
      <w:r>
        <w:rPr>
          <w:rFonts w:hint="eastAsia"/>
        </w:rPr>
        <w:br/>
      </w:r>
      <w:r>
        <w:rPr>
          <w:rFonts w:hint="eastAsia"/>
        </w:rPr>
        <w:t>　　图 10： 肌电图/诱发电位仪</w:t>
      </w:r>
      <w:r>
        <w:rPr>
          <w:rFonts w:hint="eastAsia"/>
        </w:rPr>
        <w:br/>
      </w:r>
      <w:r>
        <w:rPr>
          <w:rFonts w:hint="eastAsia"/>
        </w:rPr>
        <w:t>　　图 11： 术中神经监测仪</w:t>
      </w:r>
      <w:r>
        <w:rPr>
          <w:rFonts w:hint="eastAsia"/>
        </w:rPr>
        <w:br/>
      </w:r>
      <w:r>
        <w:rPr>
          <w:rFonts w:hint="eastAsia"/>
        </w:rPr>
        <w:t>　　图 12： 眼震电图仪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全球皮下针电极产能、产量、产能利用率及发展趋势（2020-2031）&amp;（千件）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全球皮下针电极产量、需求量及发展趋势（2020-2031）&amp;（千件）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全球主要地区皮下针电极产量（2020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全球主要地区皮下针电极产量市场份额（2020-2031）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中国皮下针电极产能、产量、产能利用率及发展趋势（2020-2031）&amp;（千件）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中国皮下针电极产量、市场需求量及发展趋势（2020-2031）&amp;（千件）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全球皮下针电极市场销售额及增长率：（2020-2031）&amp;（百万美元）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全球市场皮下针电极市场规模：2020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全球市场皮下针电极销量及增长率（2020-2031）&amp;（千件）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全球市场皮下针电极价格趋势（2020-2031）&amp;（美元/件）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全球主要地区皮下针电极销售收入（2020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全球主要地区皮下针电极销售收入市场份额（2020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北美市场皮下针电极销量及增长率（2020-2031）&amp;（千件）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北美市场皮下针电极收入及增长率（2020-2031）&amp;（百万美元）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欧洲市场皮下针电极销量及增长率（2020-2031）&amp;（千件）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欧洲市场皮下针电极收入及增长率（2020-2031）&amp;（百万美元）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中国市场皮下针电极销量及增长率（2020-2031）&amp;（千件）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中国市场皮下针电极收入及增长率（2020-2031）&amp;（百万美元）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日本市场皮下针电极销量及增长率（2020-2031）&amp;（千件）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日本市场皮下针电极收入及增长率（2020-2031）&amp;（百万美元）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东南亚市场皮下针电极销量及增长率（2020-2031）&amp;（千件）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东南亚市场皮下针电极收入及增长率（2020-2031）&amp;（百万美元）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印度市场皮下针电极销量及增长率（2020-2031）&amp;（千件）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印度市场皮下针电极收入及增长率（2020-2031）&amp;（百万美元）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2024年全球市场主要厂商皮下针电极销量市场份额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2024年全球市场主要厂商皮下针电极收入市场份额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2024年中国市场主要厂商皮下针电极销量市场份额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2024年中国市场主要厂商皮下针电极收入市场份额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2024年全球前五大生产商皮下针电极市场份额</w:t>
      </w:r>
      <w:r>
        <w:rPr>
          <w:rFonts w:hint="eastAsia"/>
        </w:rPr>
        <w:br/>
      </w:r>
      <w:r>
        <w:rPr>
          <w:rFonts w:hint="eastAsia"/>
        </w:rPr>
        <w:t>　　图 43： 2024年全球皮下针电极第一梯队、第二梯队和第三梯队厂商及市场份额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全球不同产品类型皮下针电极价格走势（2020-2031）&amp;（美元/件）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全球不同应用皮下针电极价格走势（2020-2031）&amp;（美元/件）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皮下针电极产业链</w:t>
      </w:r>
      <w:r>
        <w:rPr>
          <w:rFonts w:hint="eastAsia"/>
        </w:rPr>
        <w:br/>
      </w:r>
      <w:r>
        <w:rPr>
          <w:rFonts w:hint="eastAsia"/>
        </w:rPr>
        <w:t>　　图 47： 皮下针电极中国企业SWOT分析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92dba53b94cc3" w:history="1">
        <w:r>
          <w:rPr>
            <w:rStyle w:val="Hyperlink"/>
          </w:rPr>
          <w:t>2025-2031年全球与中国皮下针电极行业发展调研及前景趋势预测报告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792dba53b94cc3" w:history="1">
        <w:r>
          <w:rPr>
            <w:rStyle w:val="Hyperlink"/>
          </w:rPr>
          <w:t>https://www.20087.com/6/86/PiXiaZhenDianJiDeQianJing.html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aa2ee444f48ec" w:history="1">
      <w:r>
        <w:rPr>
          <w:rStyle w:val="Hyperlink"/>
        </w:rPr>
        <w:t>2025-2031年全球与中国皮下针电极行业发展调研及前景趋势预测报告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PiXiaZhenDianJiDeQianJing.html" TargetMode="External" Id="Ra4792dba53b9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PiXiaZhenDianJiDeQianJing.html" TargetMode="External" Id="Rfeaaa2ee444f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2025-02-14T23:42:16Z</dcterms:created>
  <dcterms:modified xsi:type="dcterms:W3CDTF">2025-02-15T00:42:16Z</dcterms:modified>
  <dc:subject>2025-2031年全球与中国皮下针电极行业发展调研及前景趋势预测报告</dc:subject>
  <dc:title>2025-2031年全球与中国皮下针电极行业发展调研及前景趋势预测报告</dc:title>
  <cp:keywords>2025-2031年全球与中国皮下针电极行业发展调研及前景趋势预测报告</cp:keywords>
  <dc:description>2025-2031年全球与中国皮下针电极行业发展调研及前景趋势预测报告</dc:description>
</cp:coreProperties>
</file>