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6e2429b1544dd" w:history="1">
              <w:r>
                <w:rPr>
                  <w:rStyle w:val="Hyperlink"/>
                </w:rPr>
                <w:t>中国药品流通行业现状分析与发展前景研究报告（2025年版）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6e2429b1544dd" w:history="1">
              <w:r>
                <w:rPr>
                  <w:rStyle w:val="Hyperlink"/>
                </w:rPr>
                <w:t>中国药品流通行业现状分析与发展前景研究报告（2025年版）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6e2429b1544dd" w:history="1">
                <w:r>
                  <w:rPr>
                    <w:rStyle w:val="Hyperlink"/>
                  </w:rPr>
                  <w:t>https://www.20087.com/6/56/YaoPinLiuTongShiChangJingZhengYu.html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流通行业是连接药品生产商和医疗机构、药店等终端消费者的关键环节，近年来随着医药改革的深化和电子商务的发展，药品流通行业正经历着深刻的变革。药品集中采购、两票制等政策的实施，提高了流通效率，降低了药品价格。同时，互联网+药品流通模式的兴起，打破了传统药品流通的地域限制，提高了药品的可及性和配送效率。</w:t>
      </w:r>
      <w:r>
        <w:rPr>
          <w:rFonts w:hint="eastAsia"/>
        </w:rPr>
        <w:br/>
      </w:r>
      <w:r>
        <w:rPr>
          <w:rFonts w:hint="eastAsia"/>
        </w:rPr>
        <w:t>　　未来，药品流通行业将朝着更加规范化、智能化和患者中心化方向发展。一方面，随着医药政策的不断完善，药品流通将更加注重合规性和透明度，建立更加完善的药品追溯体系，保障药品质量和安全。另一方面，人工智能、大数据等技术的应用，将实现药品库存管理、需求预测和物流配送的智能化，提高流通效率。同时，患者中心的服务模式将更加普及，提供药品咨询、用药指导等增值服务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6e2429b1544dd" w:history="1">
        <w:r>
          <w:rPr>
            <w:rStyle w:val="Hyperlink"/>
          </w:rPr>
          <w:t>中国药品流通行业现状分析与发展前景研究报告（2025年版）</w:t>
        </w:r>
      </w:hyperlink>
      <w:r>
        <w:rPr>
          <w:rFonts w:hint="eastAsia"/>
        </w:rPr>
        <w:t>》依托权威机构及相关协会的数据资料，全面解析了药品流通行业现状、市场需求及市场规模，系统梳理了药品流通产业链结构、价格趋势及各细分市场动态。报告对药品流通市场前景与发展趋势进行了科学预测，重点分析了品牌竞争格局、市场集中度及主要企业的经营表现。同时，通过SWOT分析揭示了药品流通行业面临的机遇与风险，为药品流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2025-2031年药品流通行业发展环境分析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一、2025-2031年经济发展规模</w:t>
      </w:r>
      <w:r>
        <w:rPr>
          <w:rFonts w:hint="eastAsia"/>
        </w:rPr>
        <w:br/>
      </w:r>
      <w:r>
        <w:rPr>
          <w:rFonts w:hint="eastAsia"/>
        </w:rPr>
        <w:t>　　　　二、2025-2031年结构调整情况</w:t>
      </w:r>
      <w:r>
        <w:rPr>
          <w:rFonts w:hint="eastAsia"/>
        </w:rPr>
        <w:br/>
      </w:r>
      <w:r>
        <w:rPr>
          <w:rFonts w:hint="eastAsia"/>
        </w:rPr>
        <w:t>　　　　三、2025-2031年人民生活水平</w:t>
      </w:r>
      <w:r>
        <w:rPr>
          <w:rFonts w:hint="eastAsia"/>
        </w:rPr>
        <w:br/>
      </w:r>
      <w:r>
        <w:rPr>
          <w:rFonts w:hint="eastAsia"/>
        </w:rPr>
        <w:t>　　　　四、2025-2031年社会改革加快</w:t>
      </w:r>
      <w:r>
        <w:rPr>
          <w:rFonts w:hint="eastAsia"/>
        </w:rPr>
        <w:br/>
      </w:r>
      <w:r>
        <w:rPr>
          <w:rFonts w:hint="eastAsia"/>
        </w:rPr>
        <w:t>　　第二节 2025-2031年药品流通行业政策环境</w:t>
      </w:r>
      <w:r>
        <w:rPr>
          <w:rFonts w:hint="eastAsia"/>
        </w:rPr>
        <w:br/>
      </w:r>
      <w:r>
        <w:rPr>
          <w:rFonts w:hint="eastAsia"/>
        </w:rPr>
        <w:t>　　　　一、药品流通行业监管体制分析</w:t>
      </w:r>
      <w:r>
        <w:rPr>
          <w:rFonts w:hint="eastAsia"/>
        </w:rPr>
        <w:br/>
      </w:r>
      <w:r>
        <w:rPr>
          <w:rFonts w:hint="eastAsia"/>
        </w:rPr>
        <w:t>　　　　二、药品流通行业主要法律法规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三、药品流通行业政策走势解读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药品流通行业在国民经济中地位分析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2025-2031年药品流通行业规模与经济效益</w:t>
      </w:r>
      <w:r>
        <w:rPr>
          <w:rFonts w:hint="eastAsia"/>
        </w:rPr>
        <w:br/>
      </w:r>
      <w:r>
        <w:rPr>
          <w:rFonts w:hint="eastAsia"/>
        </w:rPr>
        <w:t>　　第一节 2025-2031年药品流通行业总体规模分析</w:t>
      </w:r>
      <w:r>
        <w:rPr>
          <w:rFonts w:hint="eastAsia"/>
        </w:rPr>
        <w:br/>
      </w:r>
      <w:r>
        <w:rPr>
          <w:rFonts w:hint="eastAsia"/>
        </w:rPr>
        <w:t>　　　　一、药品流通行业企业数量分布</w:t>
      </w:r>
      <w:r>
        <w:rPr>
          <w:rFonts w:hint="eastAsia"/>
        </w:rPr>
        <w:br/>
      </w:r>
      <w:r>
        <w:rPr>
          <w:rFonts w:hint="eastAsia"/>
        </w:rPr>
        <w:t>　　　　二、药品流通行业资产规模分析</w:t>
      </w:r>
      <w:r>
        <w:rPr>
          <w:rFonts w:hint="eastAsia"/>
        </w:rPr>
        <w:br/>
      </w:r>
      <w:r>
        <w:rPr>
          <w:rFonts w:hint="eastAsia"/>
        </w:rPr>
        <w:t>　　　　三、药品流通行业销售收入分析</w:t>
      </w:r>
      <w:r>
        <w:rPr>
          <w:rFonts w:hint="eastAsia"/>
        </w:rPr>
        <w:br/>
      </w:r>
      <w:r>
        <w:rPr>
          <w:rFonts w:hint="eastAsia"/>
        </w:rPr>
        <w:t>　　　　2020-2025年中国国药品流通行业销售总额走势分析</w:t>
      </w:r>
      <w:r>
        <w:rPr>
          <w:rFonts w:hint="eastAsia"/>
        </w:rPr>
        <w:br/>
      </w:r>
      <w:r>
        <w:rPr>
          <w:rFonts w:hint="eastAsia"/>
        </w:rPr>
        <w:t>　　　　四、药品流通行业利润总额分析</w:t>
      </w:r>
      <w:r>
        <w:rPr>
          <w:rFonts w:hint="eastAsia"/>
        </w:rPr>
        <w:br/>
      </w:r>
      <w:r>
        <w:rPr>
          <w:rFonts w:hint="eastAsia"/>
        </w:rPr>
        <w:t>　　第二节 2025-2031年药品流通行业经营效益分析</w:t>
      </w:r>
      <w:r>
        <w:rPr>
          <w:rFonts w:hint="eastAsia"/>
        </w:rPr>
        <w:br/>
      </w:r>
      <w:r>
        <w:rPr>
          <w:rFonts w:hint="eastAsia"/>
        </w:rPr>
        <w:t>　　　　一、药品流通行业偿债能力分析</w:t>
      </w:r>
      <w:r>
        <w:rPr>
          <w:rFonts w:hint="eastAsia"/>
        </w:rPr>
        <w:br/>
      </w:r>
      <w:r>
        <w:rPr>
          <w:rFonts w:hint="eastAsia"/>
        </w:rPr>
        <w:t>　　　　二、药品流通行业盈利能力分析</w:t>
      </w:r>
      <w:r>
        <w:rPr>
          <w:rFonts w:hint="eastAsia"/>
        </w:rPr>
        <w:br/>
      </w:r>
      <w:r>
        <w:rPr>
          <w:rFonts w:hint="eastAsia"/>
        </w:rPr>
        <w:t>　　　　三、药品流通行业的毛利率分析</w:t>
      </w:r>
      <w:r>
        <w:rPr>
          <w:rFonts w:hint="eastAsia"/>
        </w:rPr>
        <w:br/>
      </w:r>
      <w:r>
        <w:rPr>
          <w:rFonts w:hint="eastAsia"/>
        </w:rPr>
        <w:t>　　　　四、药品流通行业运营能力分析</w:t>
      </w:r>
      <w:r>
        <w:rPr>
          <w:rFonts w:hint="eastAsia"/>
        </w:rPr>
        <w:br/>
      </w:r>
      <w:r>
        <w:rPr>
          <w:rFonts w:hint="eastAsia"/>
        </w:rPr>
        <w:t>　　第三节 2025-2031年药品流通行业成本费用分析</w:t>
      </w:r>
      <w:r>
        <w:rPr>
          <w:rFonts w:hint="eastAsia"/>
        </w:rPr>
        <w:br/>
      </w:r>
      <w:r>
        <w:rPr>
          <w:rFonts w:hint="eastAsia"/>
        </w:rPr>
        <w:t>　　　　一、药品流通行业销售成本分析</w:t>
      </w:r>
      <w:r>
        <w:rPr>
          <w:rFonts w:hint="eastAsia"/>
        </w:rPr>
        <w:br/>
      </w:r>
      <w:r>
        <w:rPr>
          <w:rFonts w:hint="eastAsia"/>
        </w:rPr>
        <w:t>　　　　二、药品流通行业销售费用分析</w:t>
      </w:r>
      <w:r>
        <w:rPr>
          <w:rFonts w:hint="eastAsia"/>
        </w:rPr>
        <w:br/>
      </w:r>
      <w:r>
        <w:rPr>
          <w:rFonts w:hint="eastAsia"/>
        </w:rPr>
        <w:t>　　　　三、药品流通行业管理费用分析</w:t>
      </w:r>
      <w:r>
        <w:rPr>
          <w:rFonts w:hint="eastAsia"/>
        </w:rPr>
        <w:br/>
      </w:r>
      <w:r>
        <w:rPr>
          <w:rFonts w:hint="eastAsia"/>
        </w:rPr>
        <w:t>　　　　四、药品流通行业财务费用分析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2025-2031年药品流通行业重点区域发展分析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二、长三角药品流通行业企业规模</w:t>
      </w:r>
      <w:r>
        <w:rPr>
          <w:rFonts w:hint="eastAsia"/>
        </w:rPr>
        <w:br/>
      </w:r>
      <w:r>
        <w:rPr>
          <w:rFonts w:hint="eastAsia"/>
        </w:rPr>
        <w:t>　　　　三、长三角药品流通行业收入利润</w:t>
      </w:r>
      <w:r>
        <w:rPr>
          <w:rFonts w:hint="eastAsia"/>
        </w:rPr>
        <w:br/>
      </w:r>
      <w:r>
        <w:rPr>
          <w:rFonts w:hint="eastAsia"/>
        </w:rPr>
        <w:t>　　　　四、长三角药品流通行业经营效益</w:t>
      </w:r>
      <w:r>
        <w:rPr>
          <w:rFonts w:hint="eastAsia"/>
        </w:rPr>
        <w:br/>
      </w:r>
      <w:r>
        <w:rPr>
          <w:rFonts w:hint="eastAsia"/>
        </w:rPr>
        <w:t>　　　　五、长三角药品流通行业市场前景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二、珠三角药品流通行业企业规模</w:t>
      </w:r>
      <w:r>
        <w:rPr>
          <w:rFonts w:hint="eastAsia"/>
        </w:rPr>
        <w:br/>
      </w:r>
      <w:r>
        <w:rPr>
          <w:rFonts w:hint="eastAsia"/>
        </w:rPr>
        <w:t>　　　　三、珠三角药品流通行业收入利润</w:t>
      </w:r>
      <w:r>
        <w:rPr>
          <w:rFonts w:hint="eastAsia"/>
        </w:rPr>
        <w:br/>
      </w:r>
      <w:r>
        <w:rPr>
          <w:rFonts w:hint="eastAsia"/>
        </w:rPr>
        <w:t>　　　　四、珠三角药品流通行业经营效益</w:t>
      </w:r>
      <w:r>
        <w:rPr>
          <w:rFonts w:hint="eastAsia"/>
        </w:rPr>
        <w:br/>
      </w:r>
      <w:r>
        <w:rPr>
          <w:rFonts w:hint="eastAsia"/>
        </w:rPr>
        <w:t>　　　　五、珠三角药品流通行业市场前景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二、环渤海湾药品流通行业企业规模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三、环渤海湾药品流通行业收入利润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四、环渤海湾药品流通行业经营效益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五、环渤海湾药品流通行业市场前景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二、西部地区药品流通行业企业规模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三、西部地区药品流通行业收入利润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四、西部地区药品流通行业经营效益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五、西部地区药品流通行业市场前景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2025-2031年药品流通行业企业综合排名分析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2025-2031年药品流通行业企业十强排名</w:t>
      </w:r>
      <w:r>
        <w:rPr>
          <w:rFonts w:hint="eastAsia"/>
        </w:rPr>
        <w:br/>
      </w:r>
      <w:r>
        <w:rPr>
          <w:rFonts w:hint="eastAsia"/>
        </w:rPr>
        <w:t>　　　　一、药品流通行业企业资产规模十强企业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二、药品流通行业企业销售收入十强企业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三、药品流通行业企业利润总额十强企业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2025-2031年药品流通行业不同类型企业排名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一、药品流通行业民营企业十强</w:t>
      </w:r>
      <w:r>
        <w:rPr>
          <w:rFonts w:hint="eastAsia"/>
        </w:rPr>
        <w:br/>
      </w:r>
      <w:r>
        <w:rPr>
          <w:rFonts w:hint="eastAsia"/>
        </w:rPr>
        <w:t>　　　　二、药品流通行业外资企业十强</w:t>
      </w:r>
      <w:r>
        <w:rPr>
          <w:rFonts w:hint="eastAsia"/>
        </w:rPr>
        <w:br/>
      </w:r>
      <w:r>
        <w:rPr>
          <w:rFonts w:hint="eastAsia"/>
        </w:rPr>
        <w:t>　　　　三、药品流通行业小型企业十强</w:t>
      </w:r>
      <w:r>
        <w:rPr>
          <w:rFonts w:hint="eastAsia"/>
        </w:rPr>
        <w:br/>
      </w:r>
      <w:r>
        <w:rPr>
          <w:rFonts w:hint="eastAsia"/>
        </w:rPr>
        <w:t>　　　　四、药品流通行业中型企业十强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2025-2031年药品流通行业规划投资环境分析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2025-2031年药品流通行业社会环境分析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2025-2031年药品流通行业发展规划思路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2025-2031年药品流通行业规划SWOT分析</w:t>
      </w:r>
      <w:r>
        <w:rPr>
          <w:rFonts w:hint="eastAsia"/>
        </w:rPr>
        <w:br/>
      </w:r>
      <w:r>
        <w:rPr>
          <w:rFonts w:hint="eastAsia"/>
        </w:rPr>
        <w:t>　　　　一、药品流通行业发展优势分析</w:t>
      </w:r>
      <w:r>
        <w:rPr>
          <w:rFonts w:hint="eastAsia"/>
        </w:rPr>
        <w:br/>
      </w:r>
      <w:r>
        <w:rPr>
          <w:rFonts w:hint="eastAsia"/>
        </w:rPr>
        <w:t>　　　　二、药品流通行业发展劣势分析</w:t>
      </w:r>
      <w:r>
        <w:rPr>
          <w:rFonts w:hint="eastAsia"/>
        </w:rPr>
        <w:br/>
      </w:r>
      <w:r>
        <w:rPr>
          <w:rFonts w:hint="eastAsia"/>
        </w:rPr>
        <w:t>　　　　三、药品流通行业发展机遇分析</w:t>
      </w:r>
      <w:r>
        <w:rPr>
          <w:rFonts w:hint="eastAsia"/>
        </w:rPr>
        <w:br/>
      </w:r>
      <w:r>
        <w:rPr>
          <w:rFonts w:hint="eastAsia"/>
        </w:rPr>
        <w:t>　　　　四、药品流通行业面临威胁分析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2025-2031年药品流通行业规划思想与目标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一、2025-2031年药品流通行业规划原则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二、2025-2031年药品流通行业指导思想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三、2025-2031年药品流通行业规划目标</w:t>
      </w:r>
      <w:r>
        <w:rPr>
          <w:rFonts w:hint="eastAsia"/>
        </w:rPr>
        <w:br/>
      </w:r>
      <w:r>
        <w:rPr>
          <w:rFonts w:hint="eastAsia"/>
        </w:rPr>
        <w:t>　　第三节 2025-2031年药品流通行业规划保障措施策略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2025-2031年药品流通行业区域规划发展布局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2025-2031年药品流通产业区域规划---区域一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2025-2031年药品流通产业区域规划---区域二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2025-2031年药品流通产业区域规划---区域三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2025-2031年药品流通产业区域规划---区域四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2025-2031年药品流通产业园区规划与运营策略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2025-2031年药品流通产业园区建设和运营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2025-2031年药品流通产业园区招商引资研究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2025-2031年药品流通产业园区服务体系建设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2025-2031年药品流通产业园区开发运营策略研究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“十三五药品流通产业园区提升竞争力策略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2025-2031年规划药品流通行业重点企业分析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上海医药股份有限公司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2025-2031年药品流通行业投资前景策略分析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2025-2031年药品流通行业规划发展前景预测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一、药品流通行业投资前景预测分析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二、药品流通行业需求规模预测分析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三、药品流通行业市场前景预测分析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2025-2031年药品流通行业投资风险分析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2025-2031年药品流通行业投资策略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2025-2031年药品流通企业战略规划策略分析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2025-2031年药品流通行业规划制定战略研究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2025-2031年药品流通行业战略规划的制定原则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2025-2031年药品流通行业略规划制定依据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中~智林~　2025-2031年药品流通行业规划分析工具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2025-2031年中国药品流通企业数量增长趋势图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2025-2031年中国药品流通行业从业人员统计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2025-2031年中国药品流通行业资产总额统计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2025-2031年中国药品流通行业利润总额统计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2025-2031年中国药品流通行业利润增长趋势图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2025-2031年中国药品流通行业亏损面统计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2025-2031年中国药品流通行业亏损总额统计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2025-2031年中国药品流通行业毛利率情况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2025-2031年中国药品流通行业销售成本统计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2025-2031年中国药品流通行业销售费用统计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2025-2031年中国药品流通行业管理费用统计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6e2429b1544dd" w:history="1">
        <w:r>
          <w:rPr>
            <w:rStyle w:val="Hyperlink"/>
          </w:rPr>
          <w:t>中国药品流通行业现状分析与发展前景研究报告（2025年版）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6e2429b1544dd" w:history="1">
        <w:r>
          <w:rPr>
            <w:rStyle w:val="Hyperlink"/>
          </w:rPr>
          <w:t>https://www.20087.com/6/56/YaoPinLiuTongShiChangJingZhengYu.html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流通包括哪些环节、药品流通监督管理办法、网上卖药需要什么资质、药品流通管理办法、药品流通的五大环节、药品流通领域中做好安全储运的道德要求、医药商品流通干什么的、药品流通行业、什么叫药品流通直报企业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0b426614d49eb" w:history="1">
      <w:r>
        <w:rPr>
          <w:rStyle w:val="Hyperlink"/>
        </w:rPr>
        <w:t>中国药品流通行业现状分析与发展前景研究报告（2025年版）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oPinLiuTongShiChangJingZhengYu.html" TargetMode="External" Id="R32c6e2429b15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oPinLiuTongShiChangJingZhengYu.html" TargetMode="External" Id="R0430b426614d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2024-12-31T01:35:00Z</dcterms:created>
  <dcterms:modified xsi:type="dcterms:W3CDTF">2024-12-31T02:35:00Z</dcterms:modified>
  <dc:subject>中国药品流通行业现状分析与发展前景研究报告（2025年版）</dc:subject>
  <dc:title>中国药品流通行业现状分析与发展前景研究报告（2025年版）</dc:title>
  <cp:keywords>中国药品流通行业现状分析与发展前景研究报告（2025年版）</cp:keywords>
  <dc:description>中国药品流通行业现状分析与发展前景研究报告（2025年版）</dc:description>
</cp:coreProperties>
</file>