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875e360394c89" w:history="1">
              <w:r>
                <w:rPr>
                  <w:rStyle w:val="Hyperlink"/>
                </w:rPr>
                <w:t>2025-2031年中国医药流通市场现状与前景分析报告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875e360394c89" w:history="1">
              <w:r>
                <w:rPr>
                  <w:rStyle w:val="Hyperlink"/>
                </w:rPr>
                <w:t>2025-2031年中国医药流通市场现状与前景分析报告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875e360394c89" w:history="1">
                <w:r>
                  <w:rPr>
                    <w:rStyle w:val="Hyperlink"/>
                  </w:rPr>
                  <w:t>https://www.20087.com/7/16/YiYaoLiuTongFaZhanQianJingFenXi.html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流通行业在全球范围内正经历由数字化转型、供应链优化和药品安全需求推动的升级。近年来，电子商务和物流技术的进步，使得药品从制造商到终端用户的配送更加高效、透明。同时，药品追溯系统和冷链管理技术的完善，保障了药品在运输过程中的质量和安全。</w:t>
      </w:r>
      <w:r>
        <w:rPr>
          <w:rFonts w:hint="eastAsia"/>
        </w:rPr>
        <w:br/>
      </w:r>
      <w:r>
        <w:rPr>
          <w:rFonts w:hint="eastAsia"/>
        </w:rPr>
        <w:t>　　未来，医药流通行业将更加注重个性化和智能化。通过大数据分析和人工智能，医药供应链将实现更加精准的库存管理、需求预测和配送优化，提高患者获取药品的便捷性。同时，区块链技术的应用将增强药品流通的透明度和防伪能力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875e360394c89" w:history="1">
        <w:r>
          <w:rPr>
            <w:rStyle w:val="Hyperlink"/>
          </w:rPr>
          <w:t>2025-2031年中国医药流通市场现状与前景分析报告</w:t>
        </w:r>
      </w:hyperlink>
      <w:r>
        <w:rPr>
          <w:rFonts w:hint="eastAsia"/>
        </w:rPr>
        <w:t>》基于多年医药流通行业研究积累，结合当前市场发展现状，依托国家权威数据资源和长期市场监测数据库，对医药流通行业进行了全面调研与分析。报告详细阐述了医药流通市场规模、市场前景、发展趋势、技术现状及未来方向，重点分析了行业内主要企业的竞争格局，并通过SWOT分析揭示了医药流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3875e360394c89" w:history="1">
        <w:r>
          <w:rPr>
            <w:rStyle w:val="Hyperlink"/>
          </w:rPr>
          <w:t>2025-2031年中国医药流通市场现状与前景分析报告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》为投资者提供了准确的市场现状解读，帮助预判行业前景，挖掘投资价值，同时从投资策略和营销策略等角度提出实用建议，助力投资者在医药流通行业中把握机遇、规避风险。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医药流通产业概述</w:t>
      </w:r>
      <w:r>
        <w:rPr>
          <w:rFonts w:hint="eastAsia"/>
        </w:rPr>
        <w:br/>
      </w:r>
      <w:r>
        <w:rPr>
          <w:rFonts w:hint="eastAsia"/>
        </w:rPr>
        <w:t>　　第一节 医药流通定义</w:t>
      </w:r>
      <w:r>
        <w:rPr>
          <w:rFonts w:hint="eastAsia"/>
        </w:rPr>
        <w:br/>
      </w:r>
      <w:r>
        <w:rPr>
          <w:rFonts w:hint="eastAsia"/>
        </w:rPr>
        <w:t>　　第二节 医药流通行业特点</w:t>
      </w:r>
      <w:r>
        <w:rPr>
          <w:rFonts w:hint="eastAsia"/>
        </w:rPr>
        <w:br/>
      </w:r>
      <w:r>
        <w:rPr>
          <w:rFonts w:hint="eastAsia"/>
        </w:rPr>
        <w:t>　　第三节 医药流通发展历程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2024-2025年中国医药流通行业运行环境分析</w:t>
      </w:r>
      <w:r>
        <w:rPr>
          <w:rFonts w:hint="eastAsia"/>
        </w:rPr>
        <w:br/>
      </w:r>
      <w:r>
        <w:rPr>
          <w:rFonts w:hint="eastAsia"/>
        </w:rPr>
        <w:t>　　第一节 医药流通行业经济环境分析</w:t>
      </w:r>
      <w:r>
        <w:rPr>
          <w:rFonts w:hint="eastAsia"/>
        </w:rPr>
        <w:br/>
      </w:r>
      <w:r>
        <w:rPr>
          <w:rFonts w:hint="eastAsia"/>
        </w:rPr>
        <w:t>　　第二节 医药流通产业政策环境分析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一、医药流通行业监管体制</w:t>
      </w:r>
      <w:r>
        <w:rPr>
          <w:rFonts w:hint="eastAsia"/>
        </w:rPr>
        <w:br/>
      </w:r>
      <w:r>
        <w:rPr>
          <w:rFonts w:hint="eastAsia"/>
        </w:rPr>
        <w:t>　　　　二、医药流通行业主要法规政策</w:t>
      </w:r>
      <w:r>
        <w:rPr>
          <w:rFonts w:hint="eastAsia"/>
        </w:rPr>
        <w:br/>
      </w:r>
      <w:r>
        <w:rPr>
          <w:rFonts w:hint="eastAsia"/>
        </w:rPr>
        <w:t>　　第三节 医药流通产业社会环境分析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2024-2025年全球医药流通行业发展态势分析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全球医药流通市场发展现状分析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全球主要国家、地区医药流通市场现状</w:t>
      </w:r>
      <w:r>
        <w:rPr>
          <w:rFonts w:hint="eastAsia"/>
        </w:rPr>
        <w:br/>
      </w:r>
      <w:r>
        <w:rPr>
          <w:rFonts w:hint="eastAsia"/>
        </w:rPr>
        <w:t>　　第三节 全球医药流通行业发展趋势预测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中国医药流通行业发展调研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2019-2024年中国医药流通行业规模情况</w:t>
      </w:r>
      <w:r>
        <w:rPr>
          <w:rFonts w:hint="eastAsia"/>
        </w:rPr>
        <w:br/>
      </w:r>
      <w:r>
        <w:rPr>
          <w:rFonts w:hint="eastAsia"/>
        </w:rPr>
        <w:t>　　　　一、医药流通行业市场规模状况</w:t>
      </w:r>
      <w:r>
        <w:rPr>
          <w:rFonts w:hint="eastAsia"/>
        </w:rPr>
        <w:br/>
      </w:r>
      <w:r>
        <w:rPr>
          <w:rFonts w:hint="eastAsia"/>
        </w:rPr>
        <w:t>　　　　二、医药流通行业单位规模状况</w:t>
      </w:r>
      <w:r>
        <w:rPr>
          <w:rFonts w:hint="eastAsia"/>
        </w:rPr>
        <w:br/>
      </w:r>
      <w:r>
        <w:rPr>
          <w:rFonts w:hint="eastAsia"/>
        </w:rPr>
        <w:t>　　　　三、医药流通行业人员规模状况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2019-2024年中国医药流通行业财务能力分析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一、医药流通行业盈利能力分析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二、医药流通行业偿债能力分析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三、医药流通行业营运能力分析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四、医药流通行业发展能力分析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2024-2025年中国医药流通行业热点动态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2024-2025年中国医药流通行业面临的挑战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中国医药流通行业重点地区市场调研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**地区医药流通发展现状及趋势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**地区医药流通发展现状及趋势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**地区医药流通发展现状及趋势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**地区医药流通发展现状及趋势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中国医药流通行业价格走势及影响因素分析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国内医药流通行业价格回顾</w:t>
      </w:r>
      <w:r>
        <w:rPr>
          <w:rFonts w:hint="eastAsia"/>
        </w:rPr>
        <w:br/>
      </w:r>
      <w:r>
        <w:rPr>
          <w:rFonts w:hint="eastAsia"/>
        </w:rPr>
        <w:t>　　第二节 国内医药流通行业价格走势预测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国内医药流通行业价格影响因素分析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中国医药流通行业客户调研</w:t>
      </w:r>
      <w:r>
        <w:rPr>
          <w:rFonts w:hint="eastAsia"/>
        </w:rPr>
        <w:br/>
      </w:r>
      <w:r>
        <w:rPr>
          <w:rFonts w:hint="eastAsia"/>
        </w:rPr>
        <w:t>　　　　一、医药流通行业客户偏好调查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二、客户对医药流通品牌的首要认知渠道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三、医药流通品牌忠诚度调查</w:t>
      </w:r>
      <w:r>
        <w:rPr>
          <w:rFonts w:hint="eastAsia"/>
        </w:rPr>
        <w:br/>
      </w:r>
      <w:r>
        <w:rPr>
          <w:rFonts w:hint="eastAsia"/>
        </w:rPr>
        <w:t>　　　　四、医药流通行业客户消费理念调研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中国医药流通行业竞争格局分析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2025年医药流通行业集中度分析</w:t>
      </w:r>
      <w:r>
        <w:rPr>
          <w:rFonts w:hint="eastAsia"/>
        </w:rPr>
        <w:br/>
      </w:r>
      <w:r>
        <w:rPr>
          <w:rFonts w:hint="eastAsia"/>
        </w:rPr>
        <w:t>　　　　一、医药流通市场集中度分析</w:t>
      </w:r>
      <w:r>
        <w:rPr>
          <w:rFonts w:hint="eastAsia"/>
        </w:rPr>
        <w:br/>
      </w:r>
      <w:r>
        <w:rPr>
          <w:rFonts w:hint="eastAsia"/>
        </w:rPr>
        <w:t>　　　　二、医药流通企业集中度分析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2024-2025年医药流通行业竞争格局分析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一、医药流通行业竞争策略分析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二、医药流通行业竞争格局展望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三、我国医药流通市场竞争趋势</w:t>
      </w:r>
      <w:r>
        <w:rPr>
          <w:rFonts w:hint="eastAsia"/>
        </w:rPr>
        <w:br/>
      </w:r>
      <w:r>
        <w:rPr>
          <w:rFonts w:hint="eastAsia"/>
        </w:rPr>
        <w:t>　　第三节 医药流通行业兼并与重组整合分析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一、医药流通行业兼并与重组整合动态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二、医药流通行业兼并与重组整合发展趋势预测分析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医药流通行业投资风险及应对策略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医药流通行业SWOT模型分析</w:t>
      </w:r>
      <w:r>
        <w:rPr>
          <w:rFonts w:hint="eastAsia"/>
        </w:rPr>
        <w:br/>
      </w:r>
      <w:r>
        <w:rPr>
          <w:rFonts w:hint="eastAsia"/>
        </w:rPr>
        <w:t>　　　　一、医药流通行业优势分析</w:t>
      </w:r>
      <w:r>
        <w:rPr>
          <w:rFonts w:hint="eastAsia"/>
        </w:rPr>
        <w:br/>
      </w:r>
      <w:r>
        <w:rPr>
          <w:rFonts w:hint="eastAsia"/>
        </w:rPr>
        <w:t>　　　　二、医药流通行业劣势分析</w:t>
      </w:r>
      <w:r>
        <w:rPr>
          <w:rFonts w:hint="eastAsia"/>
        </w:rPr>
        <w:br/>
      </w:r>
      <w:r>
        <w:rPr>
          <w:rFonts w:hint="eastAsia"/>
        </w:rPr>
        <w:t>　　　　三、医药流通行业机会分析</w:t>
      </w:r>
      <w:r>
        <w:rPr>
          <w:rFonts w:hint="eastAsia"/>
        </w:rPr>
        <w:br/>
      </w:r>
      <w:r>
        <w:rPr>
          <w:rFonts w:hint="eastAsia"/>
        </w:rPr>
        <w:t>　　　　四、医药流通行业风险分析</w:t>
      </w:r>
      <w:r>
        <w:rPr>
          <w:rFonts w:hint="eastAsia"/>
        </w:rPr>
        <w:br/>
      </w:r>
      <w:r>
        <w:rPr>
          <w:rFonts w:hint="eastAsia"/>
        </w:rPr>
        <w:t>　　第二节 医药流通行业投资风险及控制策略分析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一、医药流通市场风险及控制策略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二、医药流通行业政策风险及控制策略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三、医药流通行业经营风险及控制策略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四、医药流通同业竞争风险及控制策略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五、医药流通行业其他风险及控制策略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2025-2031年中国医药流通市场预测及发展建议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2025-2031年中国医药流通市场预测分析</w:t>
      </w:r>
      <w:r>
        <w:rPr>
          <w:rFonts w:hint="eastAsia"/>
        </w:rPr>
        <w:br/>
      </w:r>
      <w:r>
        <w:rPr>
          <w:rFonts w:hint="eastAsia"/>
        </w:rPr>
        <w:t>　　　　一、中国医药流通市场前景分析</w:t>
      </w:r>
      <w:r>
        <w:rPr>
          <w:rFonts w:hint="eastAsia"/>
        </w:rPr>
        <w:br/>
      </w:r>
      <w:r>
        <w:rPr>
          <w:rFonts w:hint="eastAsia"/>
        </w:rPr>
        <w:t>　　　　二、中国医药流通发展趋势预测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2025-2031年中国医药流通企业发展策略建议</w:t>
      </w:r>
      <w:r>
        <w:rPr>
          <w:rFonts w:hint="eastAsia"/>
        </w:rPr>
        <w:br/>
      </w:r>
      <w:r>
        <w:rPr>
          <w:rFonts w:hint="eastAsia"/>
        </w:rPr>
        <w:t>　　　　一、医药流通企业融资策略</w:t>
      </w:r>
      <w:r>
        <w:rPr>
          <w:rFonts w:hint="eastAsia"/>
        </w:rPr>
        <w:br/>
      </w:r>
      <w:r>
        <w:rPr>
          <w:rFonts w:hint="eastAsia"/>
        </w:rPr>
        <w:t>　　　　二、医药流通企业人才策略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2025-2031年中国医药流通企业营销策略建议</w:t>
      </w:r>
      <w:r>
        <w:rPr>
          <w:rFonts w:hint="eastAsia"/>
        </w:rPr>
        <w:br/>
      </w:r>
      <w:r>
        <w:rPr>
          <w:rFonts w:hint="eastAsia"/>
        </w:rPr>
        <w:t>　　　　一、医药流通企业定位策略</w:t>
      </w:r>
      <w:r>
        <w:rPr>
          <w:rFonts w:hint="eastAsia"/>
        </w:rPr>
        <w:br/>
      </w:r>
      <w:r>
        <w:rPr>
          <w:rFonts w:hint="eastAsia"/>
        </w:rPr>
        <w:t>　　　　二、医药流通企业价格策略</w:t>
      </w:r>
      <w:r>
        <w:rPr>
          <w:rFonts w:hint="eastAsia"/>
        </w:rPr>
        <w:br/>
      </w:r>
      <w:r>
        <w:rPr>
          <w:rFonts w:hint="eastAsia"/>
        </w:rPr>
        <w:t>　　　　三、医药流通企业促销策略</w:t>
      </w:r>
      <w:r>
        <w:rPr>
          <w:rFonts w:hint="eastAsia"/>
        </w:rPr>
        <w:br/>
      </w:r>
      <w:r>
        <w:rPr>
          <w:rFonts w:hint="eastAsia"/>
        </w:rPr>
        <w:t>　　第四节 [.中.智林.]医药流通行业研究结论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医药流通行业历程</w:t>
      </w:r>
      <w:r>
        <w:rPr>
          <w:rFonts w:hint="eastAsia"/>
        </w:rPr>
        <w:br/>
      </w:r>
      <w:r>
        <w:rPr>
          <w:rFonts w:hint="eastAsia"/>
        </w:rPr>
        <w:t>　　图表 医药流通行业生命周期</w:t>
      </w:r>
      <w:r>
        <w:rPr>
          <w:rFonts w:hint="eastAsia"/>
        </w:rPr>
        <w:br/>
      </w:r>
      <w:r>
        <w:rPr>
          <w:rFonts w:hint="eastAsia"/>
        </w:rPr>
        <w:t>　　图表 医药流通行业产业链分析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2019-2024年医药流通行业市场容量统计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医药流通重点企业（一）基本信息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医药流通重点企业（一）经营情况分析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医药流通重点企业（一）盈利能力情况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医药流通重点企业（二）经营情况分析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医药流通重点企业（二）盈利能力情况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2025-2031年中国医药流通行业市场容量预测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2025-2031年中国医药流通行业市场规模预测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2025-2031年中国医药流通市场前景分析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2025-2031年中国医药流通行业发展趋势预测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875e360394c89" w:history="1">
        <w:r>
          <w:rPr>
            <w:rStyle w:val="Hyperlink"/>
          </w:rPr>
          <w:t>2025-2031年中国医药流通市场现状与前景分析报告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875e360394c89" w:history="1">
        <w:r>
          <w:rPr>
            <w:rStyle w:val="Hyperlink"/>
          </w:rPr>
          <w:t>https://www.20087.com/7/16/YiYaoLiuTongFaZhanQianJingFenXi.html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热点：2023医药行业市场分析报告、医药流通行业、第三方医药物流公司、医药流通企业、中国创新药物的现状与趋势、医药流通龙头股票、医药批发行业、医药流通体系包括、我国药品流通行业现状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ef663f4004278" w:history="1">
      <w:r>
        <w:rPr>
          <w:rStyle w:val="Hyperlink"/>
        </w:rPr>
        <w:t>2025-2031年中国医药流通市场现状与前景分析报告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iYaoLiuTongFaZhanQianJingFenXi.html" TargetMode="External" Id="R403875e36039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iYaoLiuTongFaZhanQianJingFenXi.html" TargetMode="External" Id="Rf45ef663f400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2024-11-02T05:40:00Z</dcterms:created>
  <dcterms:modified xsi:type="dcterms:W3CDTF">2024-11-02T06:40:00Z</dcterms:modified>
  <dc:subject>2025-2031年中国医药流通市场现状与前景分析报告</dc:subject>
  <dc:title>2025-2031年中国医药流通市场现状与前景分析报告</dc:title>
  <cp:keywords>2025-2031年中国医药流通市场现状与前景分析报告</cp:keywords>
  <dc:description>2025-2031年中国医药流通市场现状与前景分析报告</dc:description>
</cp:coreProperties>
</file>