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24a3217fd4fa4" w:history="1">
              <w:r>
                <w:rPr>
                  <w:rStyle w:val="Hyperlink"/>
                </w:rPr>
                <w:t>2024-2030年中国沉香行业研究分析及发展趋势预测报告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24a3217fd4fa4" w:history="1">
              <w:r>
                <w:rPr>
                  <w:rStyle w:val="Hyperlink"/>
                </w:rPr>
                <w:t>2024-2030年中国沉香行业研究分析及发展趋势预测报告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824a3217fd4fa4" w:history="1">
                <w:r>
                  <w:rPr>
                    <w:rStyle w:val="Hyperlink"/>
                  </w:rPr>
                  <w:t>https://www.20087.com/7/86/ChenXiangDeFaZhanQianJing.html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作为珍贵的香料资源和中药材，其市场价值主要体现在香文化、收藏投资、医药保健三大领域。随着人们生活水平的提高和传统文化复兴，沉香熏香、品香活动逐渐流行，高端沉香艺术品与收藏品市场活跃。在医药领域，沉香及其提取物广泛用于治疗心腹疼痛、气滞喘咳、呕吐呃逆等病症，现代研究还发现其具有抗抑郁、抗氧化、抗肿瘤等潜在药理作用。然而，野生沉香资源严重枯竭，人工种植与结香技术虽有所发展，但优质沉香产量仍然有限，导致市场价格居高不下，市场秩序有待规范。</w:t>
      </w:r>
      <w:r>
        <w:rPr>
          <w:rFonts w:hint="eastAsia"/>
        </w:rPr>
        <w:br/>
      </w:r>
      <w:r>
        <w:rPr>
          <w:rFonts w:hint="eastAsia"/>
        </w:rPr>
        <w:t>　　沉香产业将着力于资源保护、技术研发与市场规范。资源保护方面，将加强野生沉香林的保护与恢复，推广科学的人工种植与结香技术，提高沉香产出效率与品质，缓解市场供需矛盾。技术研发将聚焦于沉香活性成分的高效提取、分离、鉴定及生物合成技术，推动沉香药用、香料产品的精细化、标准化发展。在医药领域，对沉香药理作用的深入研究将引导其在心脑血管疾病、神经系统疾病、抗衰老等新适应症上的临床应用。市场规范方面，将建立健全沉香鉴定标准、质量评价体系与市场监管机制，打击假冒伪劣产品，维护消费者权益，促进沉香市场的健康、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24a3217fd4fa4" w:history="1">
        <w:r>
          <w:rPr>
            <w:rStyle w:val="Hyperlink"/>
          </w:rPr>
          <w:t>2024-2030年中国沉香行业研究分析及发展趋势预测报告</w:t>
        </w:r>
      </w:hyperlink>
      <w:r>
        <w:rPr>
          <w:rFonts w:hint="eastAsia"/>
        </w:rPr>
        <w:t>》在多年沉香行业研究结论的基础上，结合中国沉香行业市场的发展现状，通过资深研究团队对沉香市场各类资讯进行整理分析，并依托国家权威数据资源和长期市场监测的数据库，对沉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824a3217fd4fa4" w:history="1">
        <w:r>
          <w:rPr>
            <w:rStyle w:val="Hyperlink"/>
          </w:rPr>
          <w:t>2024-2030年中国沉香行业研究分析及发展趋势预测报告</w:t>
        </w:r>
      </w:hyperlink>
      <w:r>
        <w:rPr>
          <w:rFonts w:hint="eastAsia"/>
        </w:rPr>
        <w:t>可以帮助投资者准确把握沉香行业的市场现状，为投资者进行投资作出沉香行业前景预判，挖掘沉香行业投资价值，同时提出沉香行业投资策略、营销策略等方面的建议。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国内沉香木行业品牌发展环境分析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产品行业特征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二、沉香木行业相关政策分析</w:t>
      </w:r>
      <w:r>
        <w:rPr>
          <w:rFonts w:hint="eastAsia"/>
        </w:rPr>
        <w:br/>
      </w:r>
      <w:r>
        <w:rPr>
          <w:rFonts w:hint="eastAsia"/>
        </w:rPr>
        <w:t>　　第四节 沉香木行业竞争特征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沉香木行业技术环境特征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国内沉香木行业品牌产品市场规模分析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2019-2024年沉香木市场规模分析</w:t>
      </w:r>
      <w:r>
        <w:rPr>
          <w:rFonts w:hint="eastAsia"/>
        </w:rPr>
        <w:br/>
      </w:r>
      <w:r>
        <w:rPr>
          <w:rFonts w:hint="eastAsia"/>
        </w:rPr>
        <w:t>　　第二节 年我国沉香木区域结构分析</w:t>
      </w:r>
      <w:r>
        <w:rPr>
          <w:rFonts w:hint="eastAsia"/>
        </w:rPr>
        <w:br/>
      </w:r>
      <w:r>
        <w:rPr>
          <w:rFonts w:hint="eastAsia"/>
        </w:rPr>
        <w:t>　　第三节 2024-2030年沉香木市场规模预测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市场调查</w:t>
      </w:r>
      <w:r>
        <w:rPr>
          <w:rFonts w:hint="eastAsia"/>
        </w:rPr>
        <w:br/>
      </w:r>
      <w:r>
        <w:rPr>
          <w:rFonts w:hint="eastAsia"/>
        </w:rPr>
        <w:t>第三章 国内沉香木行业品牌需求与消费者偏好调查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2019-2024年沉香木产量统计分析</w:t>
      </w:r>
      <w:r>
        <w:rPr>
          <w:rFonts w:hint="eastAsia"/>
        </w:rPr>
        <w:br/>
      </w:r>
      <w:r>
        <w:rPr>
          <w:rFonts w:hint="eastAsia"/>
        </w:rPr>
        <w:t>　　2019-2024年我国沉香木产量</w:t>
      </w:r>
      <w:r>
        <w:rPr>
          <w:rFonts w:hint="eastAsia"/>
        </w:rPr>
        <w:br/>
      </w:r>
      <w:r>
        <w:rPr>
          <w:rFonts w:hint="eastAsia"/>
        </w:rPr>
        <w:t>　　第二节 2019-2024年沉香木历年消费量统计分析</w:t>
      </w:r>
      <w:r>
        <w:rPr>
          <w:rFonts w:hint="eastAsia"/>
        </w:rPr>
        <w:br/>
      </w:r>
      <w:r>
        <w:rPr>
          <w:rFonts w:hint="eastAsia"/>
        </w:rPr>
        <w:t>　　第三节 2019-2024年国内沉香木行业品牌产品平均价格走势分析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沉香木产品目标客户群体调查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沉香木产品的品牌市场调查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一、消费者对沉香木品牌认知度宏观调查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二、消费者对沉香木产品的品牌偏好调查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三、消费者对沉香木品牌的首要认知渠道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五、沉香木品牌忠诚度调查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国内沉香木行业品牌产品市场供需渠道分析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第二节 销售渠道对沉香木行业品牌发展的重要性</w:t>
      </w:r>
      <w:r>
        <w:rPr>
          <w:rFonts w:hint="eastAsia"/>
        </w:rPr>
        <w:br/>
      </w:r>
      <w:r>
        <w:rPr>
          <w:rFonts w:hint="eastAsia"/>
        </w:rPr>
        <w:t>　　第三节 沉香木行业销售渠道的重要环节分析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2024-2030年中国沉香木行业品牌产品重点区域市场渠道情况分析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二、渠道格局趋势发展</w:t>
      </w:r>
      <w:r>
        <w:rPr>
          <w:rFonts w:hint="eastAsia"/>
        </w:rPr>
        <w:br/>
      </w:r>
      <w:r>
        <w:rPr>
          <w:rFonts w:hint="eastAsia"/>
        </w:rPr>
        <w:t>　　　　三、渠道结构扁平化趋势发展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年国内沉香木行业品牌产品生产及渠道投资运作模式分析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国内沉香木行业进出口市场情况分析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2024-2030年国内沉香木行业进出口量分析</w:t>
      </w:r>
      <w:r>
        <w:rPr>
          <w:rFonts w:hint="eastAsia"/>
        </w:rPr>
        <w:br/>
      </w:r>
      <w:r>
        <w:rPr>
          <w:rFonts w:hint="eastAsia"/>
        </w:rPr>
        <w:t>　　　　一、2024-2030年国内沉香木行业进口分析</w:t>
      </w:r>
      <w:r>
        <w:rPr>
          <w:rFonts w:hint="eastAsia"/>
        </w:rPr>
        <w:br/>
      </w:r>
      <w:r>
        <w:rPr>
          <w:rFonts w:hint="eastAsia"/>
        </w:rPr>
        <w:t>　　　　二、2024-2030年国内沉香木行业出口分析</w:t>
      </w:r>
      <w:r>
        <w:rPr>
          <w:rFonts w:hint="eastAsia"/>
        </w:rPr>
        <w:br/>
      </w:r>
      <w:r>
        <w:rPr>
          <w:rFonts w:hint="eastAsia"/>
        </w:rPr>
        <w:t>　　第二节 2024-2030年国内沉香木行业进出口市场预测分析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一、2024-2030年国内沉香木行业进口预测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二、2024-2030年国内沉香木行业出口预测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国内沉香木行业优势品牌企业分析</w:t>
      </w:r>
      <w:r>
        <w:rPr>
          <w:rFonts w:hint="eastAsia"/>
        </w:rPr>
        <w:br/>
      </w:r>
      <w:r>
        <w:rPr>
          <w:rFonts w:hint="eastAsia"/>
        </w:rPr>
        <w:t>　　第一节 海南屯昌英扬沉香开发有限公司</w:t>
      </w:r>
      <w:r>
        <w:rPr>
          <w:rFonts w:hint="eastAsia"/>
        </w:rPr>
        <w:br/>
      </w:r>
      <w:r>
        <w:rPr>
          <w:rFonts w:hint="eastAsia"/>
        </w:rPr>
        <w:t>　　　　二、公司经营项目</w:t>
      </w:r>
      <w:r>
        <w:rPr>
          <w:rFonts w:hint="eastAsia"/>
        </w:rPr>
        <w:br/>
      </w:r>
      <w:r>
        <w:rPr>
          <w:rFonts w:hint="eastAsia"/>
        </w:rPr>
        <w:t>　　　　三、公司经营条件</w:t>
      </w:r>
      <w:r>
        <w:rPr>
          <w:rFonts w:hint="eastAsia"/>
        </w:rPr>
        <w:br/>
      </w:r>
      <w:r>
        <w:rPr>
          <w:rFonts w:hint="eastAsia"/>
        </w:rPr>
        <w:t>　　　　四、公司服务项目</w:t>
      </w:r>
      <w:r>
        <w:rPr>
          <w:rFonts w:hint="eastAsia"/>
        </w:rPr>
        <w:br/>
      </w:r>
      <w:r>
        <w:rPr>
          <w:rFonts w:hint="eastAsia"/>
        </w:rPr>
        <w:t>　　第二节 西双版纳奇楠沉香产品开发有限公司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三、公司优势</w:t>
      </w:r>
      <w:r>
        <w:rPr>
          <w:rFonts w:hint="eastAsia"/>
        </w:rPr>
        <w:br/>
      </w:r>
      <w:r>
        <w:rPr>
          <w:rFonts w:hint="eastAsia"/>
        </w:rPr>
        <w:t>　　第三节 海南沉香观光农业科技发展有限公司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三、公司优势品牌</w:t>
      </w:r>
      <w:r>
        <w:rPr>
          <w:rFonts w:hint="eastAsia"/>
        </w:rPr>
        <w:br/>
      </w:r>
      <w:r>
        <w:rPr>
          <w:rFonts w:hint="eastAsia"/>
        </w:rPr>
        <w:t>　　　　四、公司科技支持</w:t>
      </w:r>
      <w:r>
        <w:rPr>
          <w:rFonts w:hint="eastAsia"/>
        </w:rPr>
        <w:br/>
      </w:r>
      <w:r>
        <w:rPr>
          <w:rFonts w:hint="eastAsia"/>
        </w:rPr>
        <w:t>　　第四节 化州市缘来香沉香有限公司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第五节 茂名市君元沉香种植发展有限公司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第七章 国内沉香木行业品牌竞争格局分析</w:t>
      </w:r>
      <w:r>
        <w:rPr>
          <w:rFonts w:hint="eastAsia"/>
        </w:rPr>
        <w:br/>
      </w:r>
      <w:r>
        <w:rPr>
          <w:rFonts w:hint="eastAsia"/>
        </w:rPr>
        <w:t>　　第一节 沉香木行业历史竞争格局概况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一、沉香木行业集中度分析</w:t>
      </w:r>
      <w:r>
        <w:rPr>
          <w:rFonts w:hint="eastAsia"/>
        </w:rPr>
        <w:br/>
      </w:r>
      <w:r>
        <w:rPr>
          <w:rFonts w:hint="eastAsia"/>
        </w:rPr>
        <w:t>　　　　二、沉香木行业竞争程度分析</w:t>
      </w:r>
      <w:r>
        <w:rPr>
          <w:rFonts w:hint="eastAsia"/>
        </w:rPr>
        <w:br/>
      </w:r>
      <w:r>
        <w:rPr>
          <w:rFonts w:hint="eastAsia"/>
        </w:rPr>
        <w:t>　　第二节 沉香木行业企业竞争状况分析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2024-2030年国内沉香木行业品牌竞争格局展望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2024-2030年国内沉香木行业品牌发展预测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2024-2030年沉香木行业品牌市场财务数据预测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一、2024-2030年沉香木行业品牌市场规模预测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二、2024-2030年沉香木行业总产值预测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三、2024-2030年沉香木行业利润总额预测</w:t>
      </w:r>
      <w:r>
        <w:rPr>
          <w:rFonts w:hint="eastAsia"/>
        </w:rPr>
        <w:br/>
      </w:r>
      <w:r>
        <w:rPr>
          <w:rFonts w:hint="eastAsia"/>
        </w:rPr>
        <w:t>　　第二节 2024-2030年沉香木行业供需预测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一、2024-2030年沉香木产量预测</w:t>
      </w:r>
      <w:r>
        <w:rPr>
          <w:rFonts w:hint="eastAsia"/>
        </w:rPr>
        <w:br/>
      </w:r>
      <w:r>
        <w:rPr>
          <w:rFonts w:hint="eastAsia"/>
        </w:rPr>
        <w:t>　　　　二、2024-2030年沉香木需求预测</w:t>
      </w:r>
      <w:r>
        <w:rPr>
          <w:rFonts w:hint="eastAsia"/>
        </w:rPr>
        <w:br/>
      </w:r>
      <w:r>
        <w:rPr>
          <w:rFonts w:hint="eastAsia"/>
        </w:rPr>
        <w:t>　　　　三、2024-2030年沉香木供需平衡预测</w:t>
      </w:r>
      <w:r>
        <w:rPr>
          <w:rFonts w:hint="eastAsia"/>
        </w:rPr>
        <w:br/>
      </w:r>
      <w:r>
        <w:rPr>
          <w:rFonts w:hint="eastAsia"/>
        </w:rPr>
        <w:t>　　第三节 2024-2030年沉香木行业投资机会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一、2024-2030年沉香木行业主要领域投资机会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二、2024-2030年沉香木行业出口市场投资机会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三、2024-2030年沉香木行业企业的多元化投资机会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影响沉香木行业发展的主要因素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一、2024-2030年影响沉香木行业运行的有利因素分析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二、2024-2030年影响沉香木行业运行的稳定因素分析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三、2024-2030年影响沉香木行业运行的不利因素分析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四、2024-2030年我国沉香木行业发展面临的挑战分析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五、2024-2030年我国沉香木行业发展面临的机遇分析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沉香木行业投资风险及控制策略分析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一、2024-2030年沉香木行业市场风险及控制策略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二、2024-2030年沉香木行业政策风险及控制策略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三、2024-2030年沉香木行业经营风险及控制策略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四、2024-2030年沉香木行业技术风险及控制策略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五、2024-2030年沉香木行业其他风险及控制策略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</w:t>
      </w:r>
      <w:r>
        <w:rPr>
          <w:rFonts w:hint="eastAsia"/>
        </w:rPr>
        <w:br/>
      </w:r>
      <w:r>
        <w:rPr>
          <w:rFonts w:hint="eastAsia"/>
        </w:rPr>
        <w:t>第九章 2024-2030年国内沉香木行业品牌投资价值与投资策略分析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沉香木行业发展的PEST分析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沉香木行业投资价值分析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一、2024-2030年沉香木市场趋势总结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二、2024-2030年沉香木发展趋势分析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三、2024-2030年沉香木市场发展空间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四、2024-2030年沉香木产业政策趋向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五、2024-2030年沉香木价格走势分析</w:t>
      </w:r>
      <w:r>
        <w:rPr>
          <w:rFonts w:hint="eastAsia"/>
        </w:rPr>
        <w:br/>
      </w:r>
      <w:r>
        <w:rPr>
          <w:rFonts w:hint="eastAsia"/>
        </w:rPr>
        <w:t>　　第四节 沉香木行业投资策略分析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1、技术性风险建议</w:t>
      </w:r>
      <w:r>
        <w:rPr>
          <w:rFonts w:hint="eastAsia"/>
        </w:rPr>
        <w:br/>
      </w:r>
      <w:r>
        <w:rPr>
          <w:rFonts w:hint="eastAsia"/>
        </w:rPr>
        <w:t>　　　　　　2、项目可行性分析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业内专家对国内沉香木行业总结及企业经营战略建议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沉香木行业问题总结</w:t>
      </w:r>
      <w:r>
        <w:rPr>
          <w:rFonts w:hint="eastAsia"/>
        </w:rPr>
        <w:br/>
      </w:r>
      <w:r>
        <w:rPr>
          <w:rFonts w:hint="eastAsia"/>
        </w:rPr>
        <w:t>　　第二节 2024-2030年沉香木行业企业的标竿管理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2024-2030年沉香木行业企业的资本运作模式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一、沉香木行业企业国内资本市场的运作建议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、沉香木行业企业的兼并及收购建议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、沉香木行业企业的融资方式选择建议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二、沉香木行业企业海外资本市场的运作建议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2024-2030年沉香木行业企业营销模式建议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一、沉香木行业企业的国内营销模式建议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1、沉香木行业企业的渠道建设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2、沉香木行业企业的品牌建设</w:t>
      </w:r>
      <w:r>
        <w:rPr>
          <w:rFonts w:hint="eastAsia"/>
        </w:rPr>
        <w:br/>
      </w:r>
      <w:r>
        <w:rPr>
          <w:rFonts w:hint="eastAsia"/>
        </w:rPr>
        <w:t>　　　　二、沉香木行业企业海外营销模式建议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1、沉香木行业企业的海外细分市场选择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2、沉香木行业企业的海外经销商选择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中:智林:－沉香木市场的重点客户战略实施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2024-2030年我国沉香木进口情况预测</w:t>
      </w:r>
      <w:r>
        <w:rPr>
          <w:rFonts w:hint="eastAsia"/>
        </w:rPr>
        <w:br/>
      </w:r>
      <w:r>
        <w:rPr>
          <w:rFonts w:hint="eastAsia"/>
        </w:rPr>
        <w:t>　　图表 2024-2030年我国沉香木市场规模情况预测</w:t>
      </w:r>
      <w:r>
        <w:rPr>
          <w:rFonts w:hint="eastAsia"/>
        </w:rPr>
        <w:br/>
      </w:r>
      <w:r>
        <w:rPr>
          <w:rFonts w:hint="eastAsia"/>
        </w:rPr>
        <w:t>　　图表 2024-2030年我国沉香木产值情况预测</w:t>
      </w:r>
      <w:r>
        <w:rPr>
          <w:rFonts w:hint="eastAsia"/>
        </w:rPr>
        <w:br/>
      </w:r>
      <w:r>
        <w:rPr>
          <w:rFonts w:hint="eastAsia"/>
        </w:rPr>
        <w:t>　　图表 2024-2030年我国沉香木利润情况预测</w:t>
      </w:r>
      <w:r>
        <w:rPr>
          <w:rFonts w:hint="eastAsia"/>
        </w:rPr>
        <w:br/>
      </w:r>
      <w:r>
        <w:rPr>
          <w:rFonts w:hint="eastAsia"/>
        </w:rPr>
        <w:t>　　图表 2024-2030年我国沉香木产量情况预测</w:t>
      </w:r>
      <w:r>
        <w:rPr>
          <w:rFonts w:hint="eastAsia"/>
        </w:rPr>
        <w:br/>
      </w:r>
      <w:r>
        <w:rPr>
          <w:rFonts w:hint="eastAsia"/>
        </w:rPr>
        <w:t>　　图表 2024-2030年我国沉香木需求量情况预测</w:t>
      </w:r>
      <w:r>
        <w:rPr>
          <w:rFonts w:hint="eastAsia"/>
        </w:rPr>
        <w:br/>
      </w:r>
      <w:r>
        <w:rPr>
          <w:rFonts w:hint="eastAsia"/>
        </w:rPr>
        <w:t>　　图表 2024-2030年我国沉香木供需平衡情况预测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24a3217fd4fa4" w:history="1">
        <w:r>
          <w:rPr>
            <w:rStyle w:val="Hyperlink"/>
          </w:rPr>
          <w:t>2024-2030年中国沉香行业研究分析及发展趋势预测报告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824a3217fd4fa4" w:history="1">
        <w:r>
          <w:rPr>
            <w:rStyle w:val="Hyperlink"/>
          </w:rPr>
          <w:t>https://www.20087.com/7/86/ChenXiangDeFaZhanQianJing.html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39d92aefe4cab" w:history="1">
      <w:r>
        <w:rPr>
          <w:rStyle w:val="Hyperlink"/>
        </w:rPr>
        <w:t>2024-2030年中国沉香行业研究分析及发展趋势预测报告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ChenXiangDeFaZhanQianJing.html" TargetMode="External" Id="Ra4824a3217fd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ChenXiangDeFaZhanQianJing.html" TargetMode="External" Id="R22b39d92aefe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2024-05-08T03:41:00Z</dcterms:created>
  <dcterms:modified xsi:type="dcterms:W3CDTF">2024-05-08T04:41:00Z</dcterms:modified>
  <dc:subject>2024-2030年中国沉香行业研究分析及发展趋势预测报告</dc:subject>
  <dc:title>2024-2030年中国沉香行业研究分析及发展趋势预测报告</dc:title>
  <cp:keywords>2024-2030年中国沉香行业研究分析及发展趋势预测报告</cp:keywords>
  <dc:description>2024-2030年中国沉香行业研究分析及发展趋势预测报告</dc:description>
</cp:coreProperties>
</file>