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3d6b1eacfa4f78" w:history="1">
              <w:r>
                <w:rPr>
                  <w:rStyle w:val="Hyperlink"/>
                </w:rPr>
                <w:t>2024-2030年中国药酒行业市场分析及投资前景分析报告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3d6b1eacfa4f78" w:history="1">
              <w:r>
                <w:rPr>
                  <w:rStyle w:val="Hyperlink"/>
                </w:rPr>
                <w:t>2024-2030年中国药酒行业市场分析及投资前景分析报告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3d6b1eacfa4f78" w:history="1">
                <w:r>
                  <w:rPr>
                    <w:rStyle w:val="Hyperlink"/>
                  </w:rPr>
                  <w:t>https://www.20087.com/7/06/YaoJiuShiChangQianJing.html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酒是一种传统饮品，在全球范围内，尤其是东亚和东南亚地区，拥有深厚的消费者基础。近年来，随着健康意识的提升和传统医学的复兴，药酒的市场呈现增长趋势。同时，药酒品牌开始注重产品创新，如低酒精度、功能性成分和现代包装设计，以吸引年轻消费者。</w:t>
      </w:r>
      <w:r>
        <w:rPr>
          <w:rFonts w:hint="eastAsia"/>
        </w:rPr>
        <w:br/>
      </w:r>
      <w:r>
        <w:rPr>
          <w:rFonts w:hint="eastAsia"/>
        </w:rPr>
        <w:t>　　未来，药酒行业将更加注重健康导向和个性化。随着科学研究对药酒中草药成分功效的证实，药酒将被开发为具有特定健康益处的饮品，如改善睡眠、增强免疫力等。同时，定制化服务将允许消费者根据个人健康需求选择不同的草药组合。此外，药酒品牌将加强与现代医学的结合，提供科学验证的健康信息，提升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3d6b1eacfa4f78" w:history="1">
        <w:r>
          <w:rPr>
            <w:rStyle w:val="Hyperlink"/>
          </w:rPr>
          <w:t>2024-2030年中国药酒行业市场分析及投资前景分析报告</w:t>
        </w:r>
      </w:hyperlink>
      <w:r>
        <w:rPr>
          <w:rFonts w:hint="eastAsia"/>
        </w:rPr>
        <w:t>》内容包括：药酒行业发展环境分析、药酒市场规模及预测、药酒行业重点地区市场规模分析、药酒行业供需状况调研、药酒市场价格行情趋势分析预测、药酒行业进出口状况及前景预测、药酒行业技术及发展方向、药酒行业重点企业经营情况分析、药酒行业SWOT分析及药酒行业投资策略，数据来自国家权威机构、药酒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2024年药酒行业发展环境分析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2024年中国经济运行情况及全年发展趋势预测分析</w:t>
      </w:r>
      <w:r>
        <w:rPr>
          <w:rFonts w:hint="eastAsia"/>
        </w:rPr>
        <w:br/>
      </w:r>
      <w:r>
        <w:rPr>
          <w:rFonts w:hint="eastAsia"/>
        </w:rPr>
        <w:t>　　第二节 2024年宏观经济形势预测</w:t>
      </w:r>
      <w:r>
        <w:rPr>
          <w:rFonts w:hint="eastAsia"/>
        </w:rPr>
        <w:br/>
      </w:r>
      <w:r>
        <w:rPr>
          <w:rFonts w:hint="eastAsia"/>
        </w:rPr>
        <w:t>　　第三节 中国药酒发展社会环境分析</w:t>
      </w:r>
      <w:r>
        <w:rPr>
          <w:rFonts w:hint="eastAsia"/>
        </w:rPr>
        <w:br/>
      </w:r>
      <w:r>
        <w:rPr>
          <w:rFonts w:hint="eastAsia"/>
        </w:rPr>
        <w:t>　　第四节 中国药酒行业政策分析</w:t>
      </w:r>
      <w:r>
        <w:rPr>
          <w:rFonts w:hint="eastAsia"/>
        </w:rPr>
        <w:br/>
      </w:r>
      <w:r>
        <w:rPr>
          <w:rFonts w:hint="eastAsia"/>
        </w:rPr>
        <w:t>　　第五节 中国药酒行业相关法律分析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2019-2024年全球药酒行业发展情况分析</w:t>
      </w:r>
      <w:r>
        <w:rPr>
          <w:rFonts w:hint="eastAsia"/>
        </w:rPr>
        <w:br/>
      </w:r>
      <w:r>
        <w:rPr>
          <w:rFonts w:hint="eastAsia"/>
        </w:rPr>
        <w:t>　　第一节 全球药酒行业发展概况</w:t>
      </w:r>
      <w:r>
        <w:rPr>
          <w:rFonts w:hint="eastAsia"/>
        </w:rPr>
        <w:br/>
      </w:r>
      <w:r>
        <w:rPr>
          <w:rFonts w:hint="eastAsia"/>
        </w:rPr>
        <w:t>　　第二节 全球药酒行业主要国家及地区分析</w:t>
      </w:r>
      <w:r>
        <w:rPr>
          <w:rFonts w:hint="eastAsia"/>
        </w:rPr>
        <w:br/>
      </w:r>
      <w:r>
        <w:rPr>
          <w:rFonts w:hint="eastAsia"/>
        </w:rPr>
        <w:t>　　　　一、北美洲地区国家市场情况</w:t>
      </w:r>
      <w:r>
        <w:rPr>
          <w:rFonts w:hint="eastAsia"/>
        </w:rPr>
        <w:br/>
      </w:r>
      <w:r>
        <w:rPr>
          <w:rFonts w:hint="eastAsia"/>
        </w:rPr>
        <w:t>　　　　二、欧洲地区国家市场情况</w:t>
      </w:r>
      <w:r>
        <w:rPr>
          <w:rFonts w:hint="eastAsia"/>
        </w:rPr>
        <w:br/>
      </w:r>
      <w:r>
        <w:rPr>
          <w:rFonts w:hint="eastAsia"/>
        </w:rPr>
        <w:t>　　　　三、亚洲地区国家市场情况</w:t>
      </w:r>
      <w:r>
        <w:rPr>
          <w:rFonts w:hint="eastAsia"/>
        </w:rPr>
        <w:br/>
      </w:r>
      <w:r>
        <w:rPr>
          <w:rFonts w:hint="eastAsia"/>
        </w:rPr>
        <w:t>　　第三节 全球药酒行业技术发展分析</w:t>
      </w:r>
      <w:r>
        <w:rPr>
          <w:rFonts w:hint="eastAsia"/>
        </w:rPr>
        <w:br/>
      </w:r>
      <w:r>
        <w:rPr>
          <w:rFonts w:hint="eastAsia"/>
        </w:rPr>
        <w:t>　　第四节 全球药酒行业发展趋势分析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2019-2024年中国药酒行业发展运行情况分析</w:t>
      </w:r>
      <w:r>
        <w:rPr>
          <w:rFonts w:hint="eastAsia"/>
        </w:rPr>
        <w:br/>
      </w:r>
      <w:r>
        <w:rPr>
          <w:rFonts w:hint="eastAsia"/>
        </w:rPr>
        <w:t>　　第一节 中国药酒行业发展回顾</w:t>
      </w:r>
      <w:r>
        <w:rPr>
          <w:rFonts w:hint="eastAsia"/>
        </w:rPr>
        <w:br/>
      </w:r>
      <w:r>
        <w:rPr>
          <w:rFonts w:hint="eastAsia"/>
        </w:rPr>
        <w:t>　　第二节 中国药酒行业发展现状分析</w:t>
      </w:r>
      <w:r>
        <w:rPr>
          <w:rFonts w:hint="eastAsia"/>
        </w:rPr>
        <w:br/>
      </w:r>
      <w:r>
        <w:rPr>
          <w:rFonts w:hint="eastAsia"/>
        </w:rPr>
        <w:t>　　第三节 药酒行业经济运行状况分析</w:t>
      </w:r>
      <w:r>
        <w:rPr>
          <w:rFonts w:hint="eastAsia"/>
        </w:rPr>
        <w:br/>
      </w:r>
      <w:r>
        <w:rPr>
          <w:rFonts w:hint="eastAsia"/>
        </w:rPr>
        <w:t>　　　　一、近几年行业企业数量变化</w:t>
      </w:r>
      <w:r>
        <w:rPr>
          <w:rFonts w:hint="eastAsia"/>
        </w:rPr>
        <w:br/>
      </w:r>
      <w:r>
        <w:rPr>
          <w:rFonts w:hint="eastAsia"/>
        </w:rPr>
        <w:t>　　　　二、近几年行业从业人员变化</w:t>
      </w:r>
      <w:r>
        <w:rPr>
          <w:rFonts w:hint="eastAsia"/>
        </w:rPr>
        <w:br/>
      </w:r>
      <w:r>
        <w:rPr>
          <w:rFonts w:hint="eastAsia"/>
        </w:rPr>
        <w:t>　　　　三、近几年行业企业规模变化</w:t>
      </w:r>
      <w:r>
        <w:rPr>
          <w:rFonts w:hint="eastAsia"/>
        </w:rPr>
        <w:br/>
      </w:r>
      <w:r>
        <w:rPr>
          <w:rFonts w:hint="eastAsia"/>
        </w:rPr>
        <w:t>　　　　四、近几年行业企业性质投资主体变化</w:t>
      </w:r>
      <w:r>
        <w:rPr>
          <w:rFonts w:hint="eastAsia"/>
        </w:rPr>
        <w:br/>
      </w:r>
      <w:r>
        <w:rPr>
          <w:rFonts w:hint="eastAsia"/>
        </w:rPr>
        <w:t>　　第四节 中国药酒行业上下游产业分析</w:t>
      </w:r>
      <w:r>
        <w:rPr>
          <w:rFonts w:hint="eastAsia"/>
        </w:rPr>
        <w:br/>
      </w:r>
      <w:r>
        <w:rPr>
          <w:rFonts w:hint="eastAsia"/>
        </w:rPr>
        <w:t>　　　　一、上游产业</w:t>
      </w:r>
      <w:r>
        <w:rPr>
          <w:rFonts w:hint="eastAsia"/>
        </w:rPr>
        <w:br/>
      </w:r>
      <w:r>
        <w:rPr>
          <w:rFonts w:hint="eastAsia"/>
        </w:rPr>
        <w:t>　　　　二、下游产业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2019-2024年中国药酒行业市场发展分析</w:t>
      </w:r>
      <w:r>
        <w:rPr>
          <w:rFonts w:hint="eastAsia"/>
        </w:rPr>
        <w:br/>
      </w:r>
      <w:r>
        <w:rPr>
          <w:rFonts w:hint="eastAsia"/>
        </w:rPr>
        <w:t>　　第一节 中国药酒行业市场供给现状</w:t>
      </w:r>
      <w:r>
        <w:rPr>
          <w:rFonts w:hint="eastAsia"/>
        </w:rPr>
        <w:br/>
      </w:r>
      <w:r>
        <w:rPr>
          <w:rFonts w:hint="eastAsia"/>
        </w:rPr>
        <w:t>　　　　一、中国药酒行业产能情况</w:t>
      </w:r>
      <w:r>
        <w:rPr>
          <w:rFonts w:hint="eastAsia"/>
        </w:rPr>
        <w:br/>
      </w:r>
      <w:r>
        <w:rPr>
          <w:rFonts w:hint="eastAsia"/>
        </w:rPr>
        <w:t>　　　　二、中国药酒行业产量情况</w:t>
      </w:r>
      <w:r>
        <w:rPr>
          <w:rFonts w:hint="eastAsia"/>
        </w:rPr>
        <w:br/>
      </w:r>
      <w:r>
        <w:rPr>
          <w:rFonts w:hint="eastAsia"/>
        </w:rPr>
        <w:t>　　第二节 中国药酒行业市场需求分析</w:t>
      </w:r>
      <w:r>
        <w:rPr>
          <w:rFonts w:hint="eastAsia"/>
        </w:rPr>
        <w:br/>
      </w:r>
      <w:r>
        <w:rPr>
          <w:rFonts w:hint="eastAsia"/>
        </w:rPr>
        <w:t>　　第三节 中国药酒行业进出口分析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2024年中国药酒行业重点企业分析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……略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中国药酒行业技术发展分析</w:t>
      </w:r>
      <w:r>
        <w:rPr>
          <w:rFonts w:hint="eastAsia"/>
        </w:rPr>
        <w:br/>
      </w:r>
      <w:r>
        <w:rPr>
          <w:rFonts w:hint="eastAsia"/>
        </w:rPr>
        <w:t>　　第一节 中国药酒行业技术发展概述</w:t>
      </w:r>
      <w:r>
        <w:rPr>
          <w:rFonts w:hint="eastAsia"/>
        </w:rPr>
        <w:br/>
      </w:r>
      <w:r>
        <w:rPr>
          <w:rFonts w:hint="eastAsia"/>
        </w:rPr>
        <w:t>　　第二节 中国药酒主要技术差距分析</w:t>
      </w:r>
      <w:r>
        <w:rPr>
          <w:rFonts w:hint="eastAsia"/>
        </w:rPr>
        <w:br/>
      </w:r>
      <w:r>
        <w:rPr>
          <w:rFonts w:hint="eastAsia"/>
        </w:rPr>
        <w:t>　　第三节 中国药酒技术发展趋势分析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2019-2024年药酒行业销售渠道分析</w:t>
      </w:r>
      <w:r>
        <w:rPr>
          <w:rFonts w:hint="eastAsia"/>
        </w:rPr>
        <w:br/>
      </w:r>
      <w:r>
        <w:rPr>
          <w:rFonts w:hint="eastAsia"/>
        </w:rPr>
        <w:t>　　第一节 产品定义及应用（消费）主体</w:t>
      </w:r>
      <w:r>
        <w:rPr>
          <w:rFonts w:hint="eastAsia"/>
        </w:rPr>
        <w:br/>
      </w:r>
      <w:r>
        <w:rPr>
          <w:rFonts w:hint="eastAsia"/>
        </w:rPr>
        <w:t>　　第二节 国内主要市场区域分布情况</w:t>
      </w:r>
      <w:r>
        <w:rPr>
          <w:rFonts w:hint="eastAsia"/>
        </w:rPr>
        <w:br/>
      </w:r>
      <w:r>
        <w:rPr>
          <w:rFonts w:hint="eastAsia"/>
        </w:rPr>
        <w:t>　　第三节 新产品市场开拓推荐区域（或省市）</w:t>
      </w:r>
      <w:r>
        <w:rPr>
          <w:rFonts w:hint="eastAsia"/>
        </w:rPr>
        <w:br/>
      </w:r>
      <w:r>
        <w:rPr>
          <w:rFonts w:hint="eastAsia"/>
        </w:rPr>
        <w:t>　　第四节 销售模式及主要销售途径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2024-2030年中国药酒行业发展及投资预测分析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2024-2030年中国药酒行业发展预测</w:t>
      </w:r>
      <w:r>
        <w:rPr>
          <w:rFonts w:hint="eastAsia"/>
        </w:rPr>
        <w:br/>
      </w:r>
      <w:r>
        <w:rPr>
          <w:rFonts w:hint="eastAsia"/>
        </w:rPr>
        <w:t>　　第二节 2024-2030年中国药酒市场发展预测</w:t>
      </w:r>
      <w:r>
        <w:rPr>
          <w:rFonts w:hint="eastAsia"/>
        </w:rPr>
        <w:br/>
      </w:r>
      <w:r>
        <w:rPr>
          <w:rFonts w:hint="eastAsia"/>
        </w:rPr>
        <w:t>　　　　一、行业供给市场预测</w:t>
      </w:r>
      <w:r>
        <w:rPr>
          <w:rFonts w:hint="eastAsia"/>
        </w:rPr>
        <w:br/>
      </w:r>
      <w:r>
        <w:rPr>
          <w:rFonts w:hint="eastAsia"/>
        </w:rPr>
        <w:t>　　　　二、行业需求市场预测</w:t>
      </w:r>
      <w:r>
        <w:rPr>
          <w:rFonts w:hint="eastAsia"/>
        </w:rPr>
        <w:br/>
      </w:r>
      <w:r>
        <w:rPr>
          <w:rFonts w:hint="eastAsia"/>
        </w:rPr>
        <w:t>　　第三节 2024-2030年中国药酒投资分析</w:t>
      </w:r>
      <w:r>
        <w:rPr>
          <w:rFonts w:hint="eastAsia"/>
        </w:rPr>
        <w:br/>
      </w:r>
      <w:r>
        <w:rPr>
          <w:rFonts w:hint="eastAsia"/>
        </w:rPr>
        <w:t>　　第四节 中国药酒行业投资环境分析</w:t>
      </w:r>
      <w:r>
        <w:rPr>
          <w:rFonts w:hint="eastAsia"/>
        </w:rPr>
        <w:br/>
      </w:r>
      <w:r>
        <w:rPr>
          <w:rFonts w:hint="eastAsia"/>
        </w:rPr>
        <w:t>　　第五节 中国药酒行业投资机会分析</w:t>
      </w:r>
      <w:r>
        <w:rPr>
          <w:rFonts w:hint="eastAsia"/>
        </w:rPr>
        <w:br/>
      </w:r>
      <w:r>
        <w:rPr>
          <w:rFonts w:hint="eastAsia"/>
        </w:rPr>
        <w:t>　　第六节 中^智^林^－中国药酒行业发展建议及投资策略分析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3d6b1eacfa4f78" w:history="1">
        <w:r>
          <w:rPr>
            <w:rStyle w:val="Hyperlink"/>
          </w:rPr>
          <w:t>2024-2030年中国药酒行业市场分析及投资前景分析报告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3d6b1eacfa4f78" w:history="1">
        <w:r>
          <w:rPr>
            <w:rStyle w:val="Hyperlink"/>
          </w:rPr>
          <w:t>https://www.20087.com/7/06/YaoJiuShiChangQianJing.html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dafdad89254b9c" w:history="1">
      <w:r>
        <w:rPr>
          <w:rStyle w:val="Hyperlink"/>
        </w:rPr>
        <w:t>2024-2030年中国药酒行业市场分析及投资前景分析报告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YaoJiuShiChangQianJing.html" TargetMode="External" Id="R883d6b1eacfa4f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YaoJiuShiChangQianJing.html" TargetMode="External" Id="R11dafdad89254b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2023-12-16T01:48:00Z</dcterms:created>
  <dcterms:modified xsi:type="dcterms:W3CDTF">2023-12-16T02:48:00Z</dcterms:modified>
  <dc:subject>2024-2030年中国药酒行业市场分析及投资前景分析报告</dc:subject>
  <dc:title>2024-2030年中国药酒行业市场分析及投资前景分析报告</dc:title>
  <cp:keywords>2024-2030年中国药酒行业市场分析及投资前景分析报告</cp:keywords>
  <dc:description>2024-2030年中国药酒行业市场分析及投资前景分析报告</dc:description>
</cp:coreProperties>
</file>