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a32a50d074593" w:history="1">
              <w:r>
                <w:rPr>
                  <w:rStyle w:val="Hyperlink"/>
                </w:rPr>
                <w:t>2024-2030年中国高敏肌钙蛋白I测定试剂盒行业研究与市场前景预测报告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a32a50d074593" w:history="1">
              <w:r>
                <w:rPr>
                  <w:rStyle w:val="Hyperlink"/>
                </w:rPr>
                <w:t>2024-2030年中国高敏肌钙蛋白I测定试剂盒行业研究与市场前景预测报告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a32a50d074593" w:history="1">
                <w:r>
                  <w:rPr>
                    <w:rStyle w:val="Hyperlink"/>
                  </w:rPr>
                  <w:t>https://www.20087.com/7/86/GaoMinJiGaiDanBaiICeDingShiJiHeHangYeQianJingFenXi.html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敏肌钙蛋白I测定试剂盒是一种用于检测血液中肌钙蛋白I浓度的体外诊断试剂，对心肌梗死的早期诊断具有重要价值。随着医疗技术的进步和心血管疾病发病率的上升，高敏肌钙蛋白I测定试剂盒在临床上的应用日益广泛。目前，市场上已有多个品牌和型号的产品可供选择，技术成熟且性能稳定。</w:t>
      </w:r>
      <w:r>
        <w:rPr>
          <w:rFonts w:hint="eastAsia"/>
        </w:rPr>
        <w:br/>
      </w:r>
      <w:r>
        <w:rPr>
          <w:rFonts w:hint="eastAsia"/>
        </w:rPr>
        <w:t>　　未来，高敏肌钙蛋白I测定试剂盒的市场需求将持续增长。一方面，随着人们对心血管疾病预防和早期诊断重视程度的提高，该试剂盒的使用量将不断增加；另一方面，医疗机构的普及和基层医疗能力的提升将推动试剂盒的广泛应用。同时，技术创新和产品升级也将是行业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a32a50d074593" w:history="1">
        <w:r>
          <w:rPr>
            <w:rStyle w:val="Hyperlink"/>
          </w:rPr>
          <w:t>2024-2030年中国高敏肌钙蛋白I测定试剂盒行业研究与市场前景预测报告</w:t>
        </w:r>
      </w:hyperlink>
      <w:r>
        <w:rPr>
          <w:rFonts w:hint="eastAsia"/>
        </w:rPr>
        <w:t>》通过严谨的内容、翔实的分析、权威的数据和直观的图表，全面解析了高敏肌钙蛋白I测定试剂盒行业的市场规模、需求变化、价格波动以及产业链构成。高敏肌钙蛋白I测定试剂盒报告深入剖析了当前市场现状，科学预测了未来高敏肌钙蛋白I测定试剂盒市场前景与发展趋势，特别关注了高敏肌钙蛋白I测定试剂盒细分市场的机会与挑战。同时，对高敏肌钙蛋白I测定试剂盒重点企业的竞争地位、品牌影响力和市场集中度进行了全面评估。高敏肌钙蛋白I测定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高敏肌钙蛋白I测定试剂盒行业界定及应用领域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高敏肌钙蛋白I测定试剂盒行业定义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高敏肌钙蛋白I测定试剂盒主要应用领域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全球高敏肌钙蛋白I测定试剂盒行业市场调研分析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全球高敏肌钙蛋白I测定试剂盒行业经济环境分析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全球高敏肌钙蛋白I测定试剂盒市场总体情况分析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一、全球高敏肌钙蛋白I测定试剂盒行业的发展特点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二、全球高敏肌钙蛋白I测定试剂盒市场结构</w:t>
      </w:r>
      <w:r>
        <w:rPr>
          <w:rFonts w:hint="eastAsia"/>
        </w:rPr>
        <w:br/>
      </w:r>
      <w:r>
        <w:rPr>
          <w:rFonts w:hint="eastAsia"/>
        </w:rPr>
        <w:t>　　　　三、全球高敏肌钙蛋白I测定试剂盒行业竞争格局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全球主要国家（地区）高敏肌钙蛋白I测定试剂盒市场分析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2024-2030年全球高敏肌钙蛋白I测定试剂盒行业发展趋势预测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高敏肌钙蛋白I测定试剂盒行业发展环境分析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高敏肌钙蛋白I测定试剂盒行业环境分析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高敏肌钙蛋白I测定试剂盒行业相关政策、法规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中国高敏肌钙蛋白I测定试剂盒行业供给、需求分析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2023年中国高敏肌钙蛋白I测定试剂盒市场现状</w:t>
      </w:r>
      <w:r>
        <w:rPr>
          <w:rFonts w:hint="eastAsia"/>
        </w:rPr>
        <w:br/>
      </w:r>
      <w:r>
        <w:rPr>
          <w:rFonts w:hint="eastAsia"/>
        </w:rPr>
        <w:t>　　第二节 中国高敏肌钙蛋白I测定试剂盒产量分析及预测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一、高敏肌钙蛋白I测定试剂盒总体产能规模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、2018-2023年中国高敏肌钙蛋白I测定试剂盒产量统计</w:t>
      </w:r>
      <w:r>
        <w:rPr>
          <w:rFonts w:hint="eastAsia"/>
        </w:rPr>
        <w:br/>
      </w:r>
      <w:r>
        <w:rPr>
          <w:rFonts w:hint="eastAsia"/>
        </w:rPr>
        <w:t>　　　　三、高敏肌钙蛋白I测定试剂盒生产区域分布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四、2024-2030年中国高敏肌钙蛋白I测定试剂盒产量预测</w:t>
      </w:r>
      <w:r>
        <w:rPr>
          <w:rFonts w:hint="eastAsia"/>
        </w:rPr>
        <w:br/>
      </w:r>
      <w:r>
        <w:rPr>
          <w:rFonts w:hint="eastAsia"/>
        </w:rPr>
        <w:t>　　第三节 中国高敏肌钙蛋白I测定试剂盒市场需求分析及预测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一、中国高敏肌钙蛋白I测定试剂盒市场需求特点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二、2018-2023年中国高敏肌钙蛋白I测定试剂盒市场需求统计</w:t>
      </w:r>
      <w:r>
        <w:rPr>
          <w:rFonts w:hint="eastAsia"/>
        </w:rPr>
        <w:br/>
      </w:r>
      <w:r>
        <w:rPr>
          <w:rFonts w:hint="eastAsia"/>
        </w:rPr>
        <w:t>　　　　三、高敏肌钙蛋白I测定试剂盒市场饱和度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四、影响高敏肌钙蛋白I测定试剂盒市场需求的因素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五、高敏肌钙蛋白I测定试剂盒市场潜力分析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六、2024-2030年中国高敏肌钙蛋白I测定试剂盒市场需求预测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中国高敏肌钙蛋白I测定试剂盒行业进出口分析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一、2018-2023年高敏肌钙蛋白I测定试剂盒进口量及增速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三、2024-2030年高敏肌钙蛋白I测定试剂盒进口量及增速预测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一、2018-2023年高敏肌钙蛋白I测定试剂盒出口量及增速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三、2024-2030年高敏肌钙蛋白I测定试剂盒出口量及增速预测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中国高敏肌钙蛋白I测定试剂盒行业重点地区调研分析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一、中国高敏肌钙蛋白I测定试剂盒行业区域市场分布情况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二、**地区高敏肌钙蛋白I测定试剂盒行业市场需求规模情况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三、**地区高敏肌钙蛋白I测定试剂盒行业市场需求规模情况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四、**地区高敏肌钙蛋白I测定试剂盒行业市场需求规模情况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五、**地区高敏肌钙蛋白I测定试剂盒行业市场需求规模情况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六、**地区高敏肌钙蛋白I测定试剂盒行业市场需求规模情况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中国高敏肌钙蛋白I测定试剂盒细分行业调研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主要高敏肌钙蛋白I测定试剂盒细分行业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高敏肌钙蛋白I测定试剂盒行业重点企业发展调研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中国高敏肌钙蛋白I测定试剂盒企业营销及发展建议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高敏肌钙蛋白I测定试剂盒企业营销策略分析及建议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高敏肌钙蛋白I测定试剂盒企业营销策略分析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一、高敏肌钙蛋白I测定试剂盒企业营销策略</w:t>
      </w:r>
      <w:r>
        <w:rPr>
          <w:rFonts w:hint="eastAsia"/>
        </w:rPr>
        <w:br/>
      </w:r>
      <w:r>
        <w:rPr>
          <w:rFonts w:hint="eastAsia"/>
        </w:rPr>
        <w:t>　　　　二、高敏肌钙蛋白I测定试剂盒企业经验借鉴</w:t>
      </w:r>
      <w:r>
        <w:rPr>
          <w:rFonts w:hint="eastAsia"/>
        </w:rPr>
        <w:br/>
      </w:r>
      <w:r>
        <w:rPr>
          <w:rFonts w:hint="eastAsia"/>
        </w:rPr>
        <w:t>　　第三节 高敏肌钙蛋白I测定试剂盒企业营销模式演化与创新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高敏肌钙蛋白I测定试剂盒企业经营发展分析及建议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一、高敏肌钙蛋白I测定试剂盒企业存在的问题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二、高敏肌钙蛋白I测定试剂盒企业应对的策略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高敏肌钙蛋白I测定试剂盒行业发展趋势及投资风险预警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2024年高敏肌钙蛋白I测定试剂盒市场前景分析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2024年高敏肌钙蛋白I测定试剂盒行业发展趋势预测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影响高敏肌钙蛋白I测定试剂盒行业发展的主要因素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一、2024年影响高敏肌钙蛋白I测定试剂盒行业运行的有利因素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二、2024年影响高敏肌钙蛋白I测定试剂盒行业运行的稳定因素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三、2024年影响高敏肌钙蛋白I测定试剂盒行业运行的不利因素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四、2024年我国高敏肌钙蛋白I测定试剂盒行业发展面临的挑战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五、2024年我国高敏肌钙蛋白I测定试剂盒行业发展面临的机遇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专家对高敏肌钙蛋白I测定试剂盒行业投资风险预警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一、2024-2030年高敏肌钙蛋白I测定试剂盒行业市场风险及控制策略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二、2024-2030年高敏肌钙蛋白I测定试剂盒行业政策风险及控制策略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三、2024-2030年高敏肌钙蛋白I测定试剂盒行业经营风险及控制策略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四、2024-2030年高敏肌钙蛋白I测定试剂盒同业竞争风险及控制策略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五、2024-2030年高敏肌钙蛋白I测定试剂盒行业其他风险及控制策略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高敏肌钙蛋白I测定试剂盒行业投资战略研究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高敏肌钙蛋白I测定试剂盒行业发展战略研究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对我国高敏肌钙蛋白I测定试剂盒品牌的战略思考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一、高敏肌钙蛋白I测定试剂盒品牌的重要性</w:t>
      </w:r>
      <w:r>
        <w:rPr>
          <w:rFonts w:hint="eastAsia"/>
        </w:rPr>
        <w:br/>
      </w:r>
      <w:r>
        <w:rPr>
          <w:rFonts w:hint="eastAsia"/>
        </w:rPr>
        <w:t>　　　　二、高敏肌钙蛋白I测定试剂盒实施品牌战略的意义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三、高敏肌钙蛋白I测定试剂盒企业品牌的现状分析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四、我国高敏肌钙蛋白I测定试剂盒企业的品牌战略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五、高敏肌钙蛋白I测定试剂盒品牌战略管理的策略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高敏肌钙蛋白I测定试剂盒经营策略分析</w:t>
      </w:r>
      <w:r>
        <w:rPr>
          <w:rFonts w:hint="eastAsia"/>
        </w:rPr>
        <w:br/>
      </w:r>
      <w:r>
        <w:rPr>
          <w:rFonts w:hint="eastAsia"/>
        </w:rPr>
        <w:t>　　　　一、高敏肌钙蛋白I测定试剂盒市场细分策略</w:t>
      </w:r>
      <w:r>
        <w:rPr>
          <w:rFonts w:hint="eastAsia"/>
        </w:rPr>
        <w:br/>
      </w:r>
      <w:r>
        <w:rPr>
          <w:rFonts w:hint="eastAsia"/>
        </w:rPr>
        <w:t>　　　　二、高敏肌钙蛋白I测定试剂盒市场创新策略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四、高敏肌钙蛋白I测定试剂盒新产品差异化战略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高敏肌钙蛋白I测定试剂盒行业投资战略研究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一、2024-2030年高敏肌钙蛋白I测定试剂盒行业投资战略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高敏肌钙蛋白I测定试剂盒行业类别</w:t>
      </w:r>
      <w:r>
        <w:rPr>
          <w:rFonts w:hint="eastAsia"/>
        </w:rPr>
        <w:br/>
      </w:r>
      <w:r>
        <w:rPr>
          <w:rFonts w:hint="eastAsia"/>
        </w:rPr>
        <w:t>　　图表 高敏肌钙蛋白I测定试剂盒行业产业链调研</w:t>
      </w:r>
      <w:r>
        <w:rPr>
          <w:rFonts w:hint="eastAsia"/>
        </w:rPr>
        <w:br/>
      </w:r>
      <w:r>
        <w:rPr>
          <w:rFonts w:hint="eastAsia"/>
        </w:rPr>
        <w:t>　　图表 高敏肌钙蛋白I测定试剂盒行业现状</w:t>
      </w:r>
      <w:r>
        <w:rPr>
          <w:rFonts w:hint="eastAsia"/>
        </w:rPr>
        <w:br/>
      </w:r>
      <w:r>
        <w:rPr>
          <w:rFonts w:hint="eastAsia"/>
        </w:rPr>
        <w:t>　　图表 高敏肌钙蛋白I测定试剂盒行业标准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2023年中国高敏肌钙蛋白I测定试剂盒行业产能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2018-2023年中国高敏肌钙蛋白I测定试剂盒行业产量统计</w:t>
      </w:r>
      <w:r>
        <w:rPr>
          <w:rFonts w:hint="eastAsia"/>
        </w:rPr>
        <w:br/>
      </w:r>
      <w:r>
        <w:rPr>
          <w:rFonts w:hint="eastAsia"/>
        </w:rPr>
        <w:t>　　图表 高敏肌钙蛋白I测定试剂盒行业动态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2023年中国高敏肌钙蛋白I测定试剂盒行业需求区域调研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2018-2023年中国高敏肌钙蛋白I测定试剂盒行情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2018-2023年中国高敏肌钙蛋白I测定试剂盒进口统计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2018-2023年中国高敏肌钙蛋白I测定试剂盒行业企业数量统计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**地区高敏肌钙蛋白I测定试剂盒市场规模</w:t>
      </w:r>
      <w:r>
        <w:rPr>
          <w:rFonts w:hint="eastAsia"/>
        </w:rPr>
        <w:br/>
      </w:r>
      <w:r>
        <w:rPr>
          <w:rFonts w:hint="eastAsia"/>
        </w:rPr>
        <w:t>　　图表 **地区高敏肌钙蛋白I测定试剂盒行业市场需求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**地区高敏肌钙蛋白I测定试剂盒市场调研</w:t>
      </w:r>
      <w:r>
        <w:rPr>
          <w:rFonts w:hint="eastAsia"/>
        </w:rPr>
        <w:br/>
      </w:r>
      <w:r>
        <w:rPr>
          <w:rFonts w:hint="eastAsia"/>
        </w:rPr>
        <w:t>　　图表 **地区高敏肌钙蛋白I测定试剂盒行业市场需求分析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**地区高敏肌钙蛋白I测定试剂盒市场规模</w:t>
      </w:r>
      <w:r>
        <w:rPr>
          <w:rFonts w:hint="eastAsia"/>
        </w:rPr>
        <w:br/>
      </w:r>
      <w:r>
        <w:rPr>
          <w:rFonts w:hint="eastAsia"/>
        </w:rPr>
        <w:t>　　图表 **地区高敏肌钙蛋白I测定试剂盒行业市场需求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**地区高敏肌钙蛋白I测定试剂盒市场调研</w:t>
      </w:r>
      <w:r>
        <w:rPr>
          <w:rFonts w:hint="eastAsia"/>
        </w:rPr>
        <w:br/>
      </w:r>
      <w:r>
        <w:rPr>
          <w:rFonts w:hint="eastAsia"/>
        </w:rPr>
        <w:t>　　图表 **地区高敏肌钙蛋白I测定试剂盒行业市场需求分析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高敏肌钙蛋白I测定试剂盒行业竞争对手分析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高敏肌钙蛋白I测定试剂盒重点企业（三）成长能力情况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2024-2030年中国高敏肌钙蛋白I测定试剂盒行业产能预测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2024-2030年中国高敏肌钙蛋白I测定试剂盒行业产量预测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2024-2030年中国高敏肌钙蛋白I测定试剂盒市场需求预测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2024-2030年中国高敏肌钙蛋白I测定试剂盒行业市场规模预测</w:t>
      </w:r>
      <w:r>
        <w:rPr>
          <w:rFonts w:hint="eastAsia"/>
        </w:rPr>
        <w:br/>
      </w:r>
      <w:r>
        <w:rPr>
          <w:rFonts w:hint="eastAsia"/>
        </w:rPr>
        <w:t>　　图表 高敏肌钙蛋白I测定试剂盒行业准入条件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2024-2030年中国高敏肌钙蛋白I测定试剂盒市场前景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2024-2030年中国高敏肌钙蛋白I测定试剂盒行业信息化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2024-2030年中国高敏肌钙蛋白I测定试剂盒行业风险分析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2024-2030年中国高敏肌钙蛋白I测定试剂盒行业发展趋势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a32a50d074593" w:history="1">
        <w:r>
          <w:rPr>
            <w:rStyle w:val="Hyperlink"/>
          </w:rPr>
          <w:t>2024-2030年中国高敏肌钙蛋白I测定试剂盒行业研究与市场前景预测报告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a32a50d074593" w:history="1">
        <w:r>
          <w:rPr>
            <w:rStyle w:val="Hyperlink"/>
          </w:rPr>
          <w:t>https://www.20087.com/7/86/GaoMinJiGaiDanBaiICeDingShiJiHeHangYeQianJingFenXi.html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3f4b4280d4dce" w:history="1">
      <w:r>
        <w:rPr>
          <w:rStyle w:val="Hyperlink"/>
        </w:rPr>
        <w:t>2024-2030年中国高敏肌钙蛋白I测定试剂盒行业研究与市场前景预测报告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aoMinJiGaiDanBaiICeDingShiJiHeHangYeQianJingFenXi.html" TargetMode="External" Id="R443a32a50d07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aoMinJiGaiDanBaiICeDingShiJiHeHangYeQianJingFenXi.html" TargetMode="External" Id="R1fa3f4b4280d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2024-01-31T06:12:10Z</dcterms:created>
  <dcterms:modified xsi:type="dcterms:W3CDTF">2024-01-31T07:12:10Z</dcterms:modified>
  <dc:subject>2024-2030年中国高敏肌钙蛋白I测定试剂盒行业研究与市场前景预测报告</dc:subject>
  <dc:title>2024-2030年中国高敏肌钙蛋白I测定试剂盒行业研究与市场前景预测报告</dc:title>
  <cp:keywords>2024-2030年中国高敏肌钙蛋白I测定试剂盒行业研究与市场前景预测报告</cp:keywords>
  <dc:description>2024-2030年中国高敏肌钙蛋白I测定试剂盒行业研究与市场前景预测报告</dc:description>
</cp:coreProperties>
</file>