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a7e0747ec4df1" w:history="1">
              <w:r>
                <w:rPr>
                  <w:rStyle w:val="Hyperlink"/>
                </w:rPr>
                <w:t>2024-2030年全球与中国骨修复材料发展现状及前景趋势分析报告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a7e0747ec4df1" w:history="1">
              <w:r>
                <w:rPr>
                  <w:rStyle w:val="Hyperlink"/>
                </w:rPr>
                <w:t>2024-2030年全球与中国骨修复材料发展现状及前景趋势分析报告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a7e0747ec4df1" w:history="1">
                <w:r>
                  <w:rPr>
                    <w:rStyle w:val="Hyperlink"/>
                  </w:rPr>
                  <w:t>https://www.20087.com/8/76/GuXiuFuCaiLiaoHangYeQianJingQuShi.html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行业正处于快速发展阶段，主要受到全球老龄化趋势和运动损伤增加的双重推动。目前，市场上已有多种类型的骨修复材料，包括生物陶瓷、聚合物、金属和复合材料，它们在骨缺损修复、骨折固定和关节置换手术中发挥着关键作用。近年来，3D打印技术的引入，使得定制化骨修复材料的生产成为可能，提高了植入物的生物相容性和力学性能。</w:t>
      </w:r>
      <w:r>
        <w:rPr>
          <w:rFonts w:hint="eastAsia"/>
        </w:rPr>
        <w:br/>
      </w:r>
      <w:r>
        <w:rPr>
          <w:rFonts w:hint="eastAsia"/>
        </w:rPr>
        <w:t>　　未来，骨修复材料将朝着更高级别的个性化和生物功能性发展。组织工程和再生医学的突破，将推动干细胞技术和生长因子的应用，促进骨骼的自愈能力，减少手术干预。同时，纳米技术将使得材料表面改性技术更加成熟，增强材料的骨整合能力和抗菌性能。此外，生物可降解材料的研究，将减少二次手术移除植入物的需要，减轻患者痛苦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a7e0747ec4df1" w:history="1">
        <w:r>
          <w:rPr>
            <w:rStyle w:val="Hyperlink"/>
          </w:rPr>
          <w:t>2024-2030年全球与中国骨修复材料发展现状及前景趋势分析报告</w:t>
        </w:r>
      </w:hyperlink>
      <w:r>
        <w:rPr>
          <w:rFonts w:hint="eastAsia"/>
        </w:rPr>
        <w:t>》主要分析了骨修复材料行业的市场规模、骨修复材料市场供需状况、骨修复材料市场竞争状况和骨修复材料主要企业经营情况，同时对骨修复材料行业的未来发展做出科学的预测。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a7e0747ec4df1" w:history="1">
        <w:r>
          <w:rPr>
            <w:rStyle w:val="Hyperlink"/>
          </w:rPr>
          <w:t>2024-2030年全球与中国骨修复材料发展现状及前景趋势分析报告</w:t>
        </w:r>
      </w:hyperlink>
      <w:r>
        <w:rPr>
          <w:rFonts w:hint="eastAsia"/>
        </w:rPr>
        <w:t>》可以帮助投资者准确把握骨修复材料行业的市场现状，为投资者进行投资作出骨修复材料行业前景预判，挖掘骨修复材料行业投资价值，同时提出骨修复材料行业投资策略、营销策略等方面的建议。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中国骨修复材料概述</w:t>
      </w:r>
      <w:r>
        <w:rPr>
          <w:rFonts w:hint="eastAsia"/>
        </w:rPr>
        <w:br/>
      </w:r>
      <w:r>
        <w:rPr>
          <w:rFonts w:hint="eastAsia"/>
        </w:rPr>
        <w:t>　　第一节 骨修复材料行业定义</w:t>
      </w:r>
      <w:r>
        <w:rPr>
          <w:rFonts w:hint="eastAsia"/>
        </w:rPr>
        <w:br/>
      </w:r>
      <w:r>
        <w:rPr>
          <w:rFonts w:hint="eastAsia"/>
        </w:rPr>
        <w:t>　　第二节 骨修复材料行业发展特性</w:t>
      </w:r>
      <w:r>
        <w:rPr>
          <w:rFonts w:hint="eastAsia"/>
        </w:rPr>
        <w:br/>
      </w:r>
      <w:r>
        <w:rPr>
          <w:rFonts w:hint="eastAsia"/>
        </w:rPr>
        <w:t>　　第三节 骨修复材料产业链分析</w:t>
      </w:r>
      <w:r>
        <w:rPr>
          <w:rFonts w:hint="eastAsia"/>
        </w:rPr>
        <w:br/>
      </w:r>
      <w:r>
        <w:rPr>
          <w:rFonts w:hint="eastAsia"/>
        </w:rPr>
        <w:t>　　第四节 骨修复材料行业生命周期分析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2023-2024年国外主要骨修复材料市场发展概况</w:t>
      </w:r>
      <w:r>
        <w:rPr>
          <w:rFonts w:hint="eastAsia"/>
        </w:rPr>
        <w:br/>
      </w:r>
      <w:r>
        <w:rPr>
          <w:rFonts w:hint="eastAsia"/>
        </w:rPr>
        <w:t>　　第一节 全球骨修复材料市场发展分析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欧洲地区主要国家骨修复材料市场概况</w:t>
      </w:r>
      <w:r>
        <w:rPr>
          <w:rFonts w:hint="eastAsia"/>
        </w:rPr>
        <w:br/>
      </w:r>
      <w:r>
        <w:rPr>
          <w:rFonts w:hint="eastAsia"/>
        </w:rPr>
        <w:t>　　第三节 北美地区骨修复材料市场概况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亚洲地区主要国家骨修复材料市场概况</w:t>
      </w:r>
      <w:r>
        <w:rPr>
          <w:rFonts w:hint="eastAsia"/>
        </w:rPr>
        <w:br/>
      </w:r>
      <w:r>
        <w:rPr>
          <w:rFonts w:hint="eastAsia"/>
        </w:rPr>
        <w:t>　　第五节 全球骨修复材料市场发展预测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2023-2024年中国骨修复材料发展环境分析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骨修复材料行业相关政策、标准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骨修复材料行业相关发展规划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2023-2024年中国骨修复材料技术发展分析</w:t>
      </w:r>
      <w:r>
        <w:rPr>
          <w:rFonts w:hint="eastAsia"/>
        </w:rPr>
        <w:br/>
      </w:r>
      <w:r>
        <w:rPr>
          <w:rFonts w:hint="eastAsia"/>
        </w:rPr>
        <w:t>　　第一节 当前骨修复材料技术发展现状分析</w:t>
      </w:r>
      <w:r>
        <w:rPr>
          <w:rFonts w:hint="eastAsia"/>
        </w:rPr>
        <w:br/>
      </w:r>
      <w:r>
        <w:rPr>
          <w:rFonts w:hint="eastAsia"/>
        </w:rPr>
        <w:t>　　第二节 骨修复材料生产中需注意的问题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骨修复材料行业主要技术发展趋势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骨修复材料市场特性分析</w:t>
      </w:r>
      <w:r>
        <w:rPr>
          <w:rFonts w:hint="eastAsia"/>
        </w:rPr>
        <w:br/>
      </w:r>
      <w:r>
        <w:rPr>
          <w:rFonts w:hint="eastAsia"/>
        </w:rPr>
        <w:t>　　第一节 骨修复材料行业集中度分析</w:t>
      </w:r>
      <w:r>
        <w:rPr>
          <w:rFonts w:hint="eastAsia"/>
        </w:rPr>
        <w:br/>
      </w:r>
      <w:r>
        <w:rPr>
          <w:rFonts w:hint="eastAsia"/>
        </w:rPr>
        <w:t>　　第二节 骨修复材料行业SWOT分析</w:t>
      </w:r>
      <w:r>
        <w:rPr>
          <w:rFonts w:hint="eastAsia"/>
        </w:rPr>
        <w:br/>
      </w:r>
      <w:r>
        <w:rPr>
          <w:rFonts w:hint="eastAsia"/>
        </w:rPr>
        <w:t>　　　　一、骨修复材料行业优势</w:t>
      </w:r>
      <w:r>
        <w:rPr>
          <w:rFonts w:hint="eastAsia"/>
        </w:rPr>
        <w:br/>
      </w:r>
      <w:r>
        <w:rPr>
          <w:rFonts w:hint="eastAsia"/>
        </w:rPr>
        <w:t>　　　　二、骨修复材料行业劣势</w:t>
      </w:r>
      <w:r>
        <w:rPr>
          <w:rFonts w:hint="eastAsia"/>
        </w:rPr>
        <w:br/>
      </w:r>
      <w:r>
        <w:rPr>
          <w:rFonts w:hint="eastAsia"/>
        </w:rPr>
        <w:t>　　　　三、骨修复材料行业机会</w:t>
      </w:r>
      <w:r>
        <w:rPr>
          <w:rFonts w:hint="eastAsia"/>
        </w:rPr>
        <w:br/>
      </w:r>
      <w:r>
        <w:rPr>
          <w:rFonts w:hint="eastAsia"/>
        </w:rPr>
        <w:t>　　　　四、骨修复材料行业风险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中国骨修复材料发展现状</w:t>
      </w:r>
      <w:r>
        <w:rPr>
          <w:rFonts w:hint="eastAsia"/>
        </w:rPr>
        <w:br/>
      </w:r>
      <w:r>
        <w:rPr>
          <w:rFonts w:hint="eastAsia"/>
        </w:rPr>
        <w:t>　　第一节 中国骨修复材料市场现状分析</w:t>
      </w:r>
      <w:r>
        <w:rPr>
          <w:rFonts w:hint="eastAsia"/>
        </w:rPr>
        <w:br/>
      </w:r>
      <w:r>
        <w:rPr>
          <w:rFonts w:hint="eastAsia"/>
        </w:rPr>
        <w:t>　　第二节 中国骨修复材料产量分析及预测</w:t>
      </w:r>
      <w:r>
        <w:rPr>
          <w:rFonts w:hint="eastAsia"/>
        </w:rPr>
        <w:br/>
      </w:r>
      <w:r>
        <w:rPr>
          <w:rFonts w:hint="eastAsia"/>
        </w:rPr>
        <w:t>　　　　一、骨修复材料总体产能规模</w:t>
      </w:r>
      <w:r>
        <w:rPr>
          <w:rFonts w:hint="eastAsia"/>
        </w:rPr>
        <w:br/>
      </w:r>
      <w:r>
        <w:rPr>
          <w:rFonts w:hint="eastAsia"/>
        </w:rPr>
        <w:t>　　　　二、骨修复材料生产区域分布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三、2019-2024年中国骨修复材料产量统计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四、2024-2030年中国骨修复材料产量预测</w:t>
      </w:r>
      <w:r>
        <w:rPr>
          <w:rFonts w:hint="eastAsia"/>
        </w:rPr>
        <w:br/>
      </w:r>
      <w:r>
        <w:rPr>
          <w:rFonts w:hint="eastAsia"/>
        </w:rPr>
        <w:t>　　第三节 中国骨修复材料市场需求分析及预测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一、中国骨修复材料市场需求特点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二、2019-2024年中国骨修复材料市场需求量统计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三、2024-2030年中国骨修复材料市场需求量预测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中国骨修复材料价格趋势分析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一、2019-2024年中国骨修复材料市场价格趋势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二、2024-2030年中国骨修复材料市场价格走势预测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2019-2024年骨修复材料行业经济运行状况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2019-2024年中国骨修复材料行业盈利能力分析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2019-2024年中国骨修复材料行业发展能力分析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2019-2024年骨修复材料行业偿债能力分析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2019-2024年骨修复材料制造企业数量分析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骨修复材料行业上、下游市场分析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骨修复材料行业上游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骨修复材料行业下游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中国骨修复材料行业重点地区发展分析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骨修复材料行业重点区域市场结构调研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2019-2024年中国骨修复材料进出口分析</w:t>
      </w:r>
      <w:r>
        <w:rPr>
          <w:rFonts w:hint="eastAsia"/>
        </w:rPr>
        <w:br/>
      </w:r>
      <w:r>
        <w:rPr>
          <w:rFonts w:hint="eastAsia"/>
        </w:rPr>
        <w:t>　　第一节 骨修复材料进口情况分析</w:t>
      </w:r>
      <w:r>
        <w:rPr>
          <w:rFonts w:hint="eastAsia"/>
        </w:rPr>
        <w:br/>
      </w:r>
      <w:r>
        <w:rPr>
          <w:rFonts w:hint="eastAsia"/>
        </w:rPr>
        <w:t>　　第二节 骨修复材料出口情况分析</w:t>
      </w:r>
      <w:r>
        <w:rPr>
          <w:rFonts w:hint="eastAsia"/>
        </w:rPr>
        <w:br/>
      </w:r>
      <w:r>
        <w:rPr>
          <w:rFonts w:hint="eastAsia"/>
        </w:rPr>
        <w:t>　　第三节 影响骨修复材料进出口因素分析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骨修复材料行业重点企业竞争力分析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骨修复材料行业企业经营策略研究分析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骨修复材料企业多样化经营策略分析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一、骨修复材料企业多样化经营情况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二、现行骨修复材料行业多样化经营的方向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大型骨修复材料企业集团未来发展策略分析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对中小骨修复材料企业生产经营的建议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骨修复材料行业投资风险预警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影响骨修复材料行业发展的主要因素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一、2024年影响骨修复材料行业运行的有利因素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二、2024年影响骨修复材料行业运行的稳定因素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三、2024年影响骨修复材料行业运行的不利因素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四、2024年我国骨修复材料行业发展面临的挑战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五、2024年我国骨修复材料行业发展面临的机遇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骨修复材料行业投资风险预警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一、骨修复材料行业市场风险预测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二、骨修复材料行业政策风险预测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三、骨修复材料行业经营风险预测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四、骨修复材料行业技术风险预测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五、骨修复材料行业竞争风险预测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六、骨修复材料行业其他风险预测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骨修复材料投资建议</w:t>
      </w:r>
      <w:r>
        <w:rPr>
          <w:rFonts w:hint="eastAsia"/>
        </w:rPr>
        <w:br/>
      </w:r>
      <w:r>
        <w:rPr>
          <w:rFonts w:hint="eastAsia"/>
        </w:rPr>
        <w:t>　　第一节 2024年骨修复材料市场前景分析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2024年骨修复材料发展趋势预测</w:t>
      </w:r>
      <w:r>
        <w:rPr>
          <w:rFonts w:hint="eastAsia"/>
        </w:rPr>
        <w:br/>
      </w:r>
      <w:r>
        <w:rPr>
          <w:rFonts w:hint="eastAsia"/>
        </w:rPr>
        <w:t>　　第三节 骨修复材料行业投资进入壁垒分析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骨修复材料行业历程</w:t>
      </w:r>
      <w:r>
        <w:rPr>
          <w:rFonts w:hint="eastAsia"/>
        </w:rPr>
        <w:br/>
      </w:r>
      <w:r>
        <w:rPr>
          <w:rFonts w:hint="eastAsia"/>
        </w:rPr>
        <w:t>　　图表 骨修复材料行业生命周期</w:t>
      </w:r>
      <w:r>
        <w:rPr>
          <w:rFonts w:hint="eastAsia"/>
        </w:rPr>
        <w:br/>
      </w:r>
      <w:r>
        <w:rPr>
          <w:rFonts w:hint="eastAsia"/>
        </w:rPr>
        <w:t>　　图表 骨修复材料行业产业链分析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2019-2024年骨修复材料行业市场容量分析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2019-2024年中国骨修复材料市场需求量及增速统计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2024年中国骨修复材料行业需求领域分布格局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2024年中国骨修复材料进口国家及地区分析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2024年中国骨修复材料出口国家及地区分析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a7e0747ec4df1" w:history="1">
        <w:r>
          <w:rPr>
            <w:rStyle w:val="Hyperlink"/>
          </w:rPr>
          <w:t>2024-2030年全球与中国骨修复材料发展现状及前景趋势分析报告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a7e0747ec4df1" w:history="1">
        <w:r>
          <w:rPr>
            <w:rStyle w:val="Hyperlink"/>
          </w:rPr>
          <w:t>https://www.20087.com/8/76/GuXiuFuCaiLiaoHangYeQianJingQuShi.html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d32b3b04e4618" w:history="1">
      <w:r>
        <w:rPr>
          <w:rStyle w:val="Hyperlink"/>
        </w:rPr>
        <w:t>2024-2030年全球与中国骨修复材料发展现状及前景趋势分析报告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XiuFuCaiLiaoHangYeQianJingQuShi.html" TargetMode="External" Id="R050a7e0747ec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XiuFuCaiLiaoHangYeQianJingQuShi.html" TargetMode="External" Id="R6b3d32b3b04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2024-05-20T01:01:00Z</dcterms:created>
  <dcterms:modified xsi:type="dcterms:W3CDTF">2024-05-20T02:01:00Z</dcterms:modified>
  <dc:subject>2024-2030年全球与中国骨修复材料发展现状及前景趋势分析报告</dc:subject>
  <dc:title>2024-2030年全球与中国骨修复材料发展现状及前景趋势分析报告</dc:title>
  <cp:keywords>2024-2030年全球与中国骨修复材料发展现状及前景趋势分析报告</cp:keywords>
  <dc:description>2024-2030年全球与中国骨修复材料发展现状及前景趋势分析报告</dc:description>
</cp:coreProperties>
</file>