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a040c3744f9f" w:history="1">
              <w:r>
                <w:rPr>
                  <w:rStyle w:val="Hyperlink"/>
                </w:rPr>
                <w:t>中国医药制造市场调研与发展趋势分析报告（2026-2032年）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a040c3744f9f" w:history="1">
              <w:r>
                <w:rPr>
                  <w:rStyle w:val="Hyperlink"/>
                </w:rPr>
                <w:t>中国医药制造市场调研与发展趋势分析报告（2026-2032年）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ba040c3744f9f" w:history="1">
                <w:r>
                  <w:rPr>
                    <w:rStyle w:val="Hyperlink"/>
                  </w:rPr>
                  <w:t>https://www.20087.com/8/26/YiYaoZhiZaoHangYeQuShi.html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正经历着前所未有的变革，从传统的大批量生产向个性化与精准医疗过渡。生物技术、基因编辑和细胞疗法的突破，为治疗遗传性疾病和癌症提供了新的可能。同时，制药流程正逐渐实现自动化与连续化，减少了批次间的差异，提高了药品质量一致性。然而，医药制造也面临着高昂的研发成本、严格的监管审批以及知识产权保护等难题。</w:t>
      </w:r>
      <w:r>
        <w:rPr>
          <w:rFonts w:hint="eastAsia"/>
        </w:rPr>
        <w:br/>
      </w:r>
      <w:r>
        <w:rPr>
          <w:rFonts w:hint="eastAsia"/>
        </w:rPr>
        <w:t>　　未来，医药制造将更加聚焦于创新药物开发与智能制造。在创新药物方面，基于人工智能的药物发现将加速新药研发周期，降低失败风险。同时，利用患者基因组信息的个性化药物将变得更为普遍，实现疾病治疗的个体化与精准化。在智能制造方面，工业4.0技术的应用将实现药品生产的全程数字化与智能化，包括实时质量监控与供应链透明化，确保药品安全与供应稳定。此外，循环经济理念将在医药制造业得到推广，通过优化生产流程与废弃物回收，减少环境污染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ba040c3744f9f" w:history="1">
        <w:r>
          <w:rPr>
            <w:rStyle w:val="Hyperlink"/>
          </w:rPr>
          <w:t>中国医药制造市场调研与发展趋势分析报告（2026-2032年）</w:t>
        </w:r>
      </w:hyperlink>
      <w:r>
        <w:rPr>
          <w:rFonts w:hint="eastAsia"/>
        </w:rPr>
        <w:t>》基于多年医药制造行业研究积累，结合医药制造行业市场现状，通过资深研究团队对医药制造市场资讯的系统整理与分析，依托权威数据资源及长期市场监测数据库，对医药制造行业进行了全面调研。报告详细分析了医药制造市场规模、市场前景、技术现状及未来发展方向，重点评估了医药制造行业内企业的竞争格局及经营表现，并通过SWOT分析揭示了医药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dba040c3744f9f" w:history="1">
        <w:r>
          <w:rPr>
            <w:rStyle w:val="Hyperlink"/>
          </w:rPr>
          <w:t>中国医药制造市场调研与发展趋势分析报告（2026-2032年）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医药制造行业相关概述</w:t>
      </w:r>
      <w:r>
        <w:rPr>
          <w:rFonts w:hint="eastAsia"/>
        </w:rPr>
        <w:br/>
      </w:r>
      <w:r>
        <w:rPr>
          <w:rFonts w:hint="eastAsia"/>
        </w:rPr>
        <w:t>　　　　一、医药制造行业定义及特点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1、医药制造行业定义</w:t>
      </w:r>
      <w:r>
        <w:rPr>
          <w:rFonts w:hint="eastAsia"/>
        </w:rPr>
        <w:br/>
      </w:r>
      <w:r>
        <w:rPr>
          <w:rFonts w:hint="eastAsia"/>
        </w:rPr>
        <w:t>　　　　　　2、医药制造行业特点</w:t>
      </w:r>
      <w:r>
        <w:rPr>
          <w:rFonts w:hint="eastAsia"/>
        </w:rPr>
        <w:br/>
      </w:r>
      <w:r>
        <w:rPr>
          <w:rFonts w:hint="eastAsia"/>
        </w:rPr>
        <w:t>　　　　二、医药制造行业经营模式分析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1、医药制造生产模式</w:t>
      </w:r>
      <w:r>
        <w:rPr>
          <w:rFonts w:hint="eastAsia"/>
        </w:rPr>
        <w:br/>
      </w:r>
      <w:r>
        <w:rPr>
          <w:rFonts w:hint="eastAsia"/>
        </w:rPr>
        <w:t>　　　　　　2、医药制造采购模式</w:t>
      </w:r>
      <w:r>
        <w:rPr>
          <w:rFonts w:hint="eastAsia"/>
        </w:rPr>
        <w:br/>
      </w:r>
      <w:r>
        <w:rPr>
          <w:rFonts w:hint="eastAsia"/>
        </w:rPr>
        <w:t>　　　　　　3、医药制造销售模式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2025-2026年全球医药制造行业市场运行形势分析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2025-2026年全球医药制造行业发展概况</w:t>
      </w:r>
      <w:r>
        <w:rPr>
          <w:rFonts w:hint="eastAsia"/>
        </w:rPr>
        <w:br/>
      </w:r>
      <w:r>
        <w:rPr>
          <w:rFonts w:hint="eastAsia"/>
        </w:rPr>
        <w:t>　　第二节 全球医药制造行业发展走势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一、全球医药制造行业市场分布情况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医药制造行业经济环境分析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医药制造行业技术环境分析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2025-2026年医药制造行业技术发展现状及趋势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当前我国医药制造技术发展现状</w:t>
      </w:r>
      <w:r>
        <w:rPr>
          <w:rFonts w:hint="eastAsia"/>
        </w:rPr>
        <w:br/>
      </w:r>
      <w:r>
        <w:rPr>
          <w:rFonts w:hint="eastAsia"/>
        </w:rPr>
        <w:t>　　第二节 中外医药制造技术差距及产生差距的主要原因分析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提高我国医药制造技术的对策</w:t>
      </w:r>
      <w:r>
        <w:rPr>
          <w:rFonts w:hint="eastAsia"/>
        </w:rPr>
        <w:br/>
      </w:r>
      <w:r>
        <w:rPr>
          <w:rFonts w:hint="eastAsia"/>
        </w:rPr>
        <w:t>　　第四节 中国医药制造研发、设计发展趋势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中国医药制造行业盈利情况分析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一、2020-2025年医药制造行业市场需求情况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二、医药制造行业市场需求特点分析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三、2026-2032年医药制造行业市场需求预测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中国医药制造行业产量情况分析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一、2020-2025年医药制造行业产量统计</w:t>
      </w:r>
      <w:r>
        <w:rPr>
          <w:rFonts w:hint="eastAsia"/>
        </w:rPr>
        <w:br/>
      </w:r>
      <w:r>
        <w:rPr>
          <w:rFonts w:hint="eastAsia"/>
        </w:rPr>
        <w:t>　　　　二、医药制造行业市场供给特点分析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三、2026-2032年医药制造行业产量预测</w:t>
      </w:r>
      <w:r>
        <w:rPr>
          <w:rFonts w:hint="eastAsia"/>
        </w:rPr>
        <w:br/>
      </w:r>
      <w:r>
        <w:rPr>
          <w:rFonts w:hint="eastAsia"/>
        </w:rPr>
        <w:t>　　第五节 医药制造行业市场供需平衡状况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2026-2032年中国医药制造行业进出口情况预测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一、2026-2032年中国医药制造行业进口预测分析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影响医药制造行业进出口变化的主要原因分析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医药制造价格影响因素分析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2026-2032年中国医药制造市场价格趋向预测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医药制造行业集中度分析</w:t>
      </w:r>
      <w:r>
        <w:rPr>
          <w:rFonts w:hint="eastAsia"/>
        </w:rPr>
        <w:br/>
      </w:r>
      <w:r>
        <w:rPr>
          <w:rFonts w:hint="eastAsia"/>
        </w:rPr>
        <w:t>　　　　一、医药制造市场集中度分析</w:t>
      </w:r>
      <w:r>
        <w:rPr>
          <w:rFonts w:hint="eastAsia"/>
        </w:rPr>
        <w:br/>
      </w:r>
      <w:r>
        <w:rPr>
          <w:rFonts w:hint="eastAsia"/>
        </w:rPr>
        <w:t>　　　　二、医药制造企业集中度分析</w:t>
      </w:r>
      <w:r>
        <w:rPr>
          <w:rFonts w:hint="eastAsia"/>
        </w:rPr>
        <w:br/>
      </w:r>
      <w:r>
        <w:rPr>
          <w:rFonts w:hint="eastAsia"/>
        </w:rPr>
        <w:t>　　　　三、医药制造区域集中度分析</w:t>
      </w:r>
      <w:r>
        <w:rPr>
          <w:rFonts w:hint="eastAsia"/>
        </w:rPr>
        <w:br/>
      </w:r>
      <w:r>
        <w:rPr>
          <w:rFonts w:hint="eastAsia"/>
        </w:rPr>
        <w:t>　　第二节 医药制造行业竞争格局分析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一、2026年医药制造行业竞争分析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二、2026年中外医药制造产品竞争分析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四、2026-2032年国内主要医药制造企业动向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医药制造企业发展策略分析</w:t>
      </w:r>
      <w:r>
        <w:rPr>
          <w:rFonts w:hint="eastAsia"/>
        </w:rPr>
        <w:br/>
      </w:r>
      <w:r>
        <w:rPr>
          <w:rFonts w:hint="eastAsia"/>
        </w:rPr>
        <w:t>　　第一节 医药制造市场策略分析</w:t>
      </w:r>
      <w:r>
        <w:rPr>
          <w:rFonts w:hint="eastAsia"/>
        </w:rPr>
        <w:br/>
      </w:r>
      <w:r>
        <w:rPr>
          <w:rFonts w:hint="eastAsia"/>
        </w:rPr>
        <w:t>　　　　一、医药制造价格策略分析</w:t>
      </w:r>
      <w:r>
        <w:rPr>
          <w:rFonts w:hint="eastAsia"/>
        </w:rPr>
        <w:br/>
      </w:r>
      <w:r>
        <w:rPr>
          <w:rFonts w:hint="eastAsia"/>
        </w:rPr>
        <w:t>　　　　二、医药制造渠道策略分析</w:t>
      </w:r>
      <w:r>
        <w:rPr>
          <w:rFonts w:hint="eastAsia"/>
        </w:rPr>
        <w:br/>
      </w:r>
      <w:r>
        <w:rPr>
          <w:rFonts w:hint="eastAsia"/>
        </w:rPr>
        <w:t>　　第二节 医药制造销售策略分析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三、我国医药制造企业的品牌战略</w:t>
      </w:r>
      <w:r>
        <w:rPr>
          <w:rFonts w:hint="eastAsia"/>
        </w:rPr>
        <w:br/>
      </w:r>
      <w:r>
        <w:rPr>
          <w:rFonts w:hint="eastAsia"/>
        </w:rPr>
        <w:t>　　　　四、医药制造品牌战略管理的策略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中国医药制造行业营销策略分析</w:t>
      </w:r>
      <w:r>
        <w:rPr>
          <w:rFonts w:hint="eastAsia"/>
        </w:rPr>
        <w:br/>
      </w:r>
      <w:r>
        <w:rPr>
          <w:rFonts w:hint="eastAsia"/>
        </w:rPr>
        <w:t>　　第一节 医药制造市场推广策略研究分析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一、做好医药制造产品导入</w:t>
      </w:r>
      <w:r>
        <w:rPr>
          <w:rFonts w:hint="eastAsia"/>
        </w:rPr>
        <w:br/>
      </w:r>
      <w:r>
        <w:rPr>
          <w:rFonts w:hint="eastAsia"/>
        </w:rPr>
        <w:t>　　　　二、做好医药制造产品组合和产品线决策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2026-2032年中国医药制造行业前景与风险预测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2026年医药制造市场前景分析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2026年医药制造发展趋势预测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2026-2032年中国医药制造行业投资特性分析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二、2026-2032年中国医药制造行业盈利模式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三、2026-2032年中国医药制造行业盈利因素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二、2026-2032年中国医药制造行业区域市场投资潜力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2026-2032年中国医药制造行业投资风险分析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二、2026-2032年中国医药制造行业技术风险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三、2026-2032年中国医药制造行业政策风险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四、2026-2032年中国医药制造行业进入退出风险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2026-2032年中国医药制造行业盈利模式与投资策略分析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国外医药制造行业投资现状及经营模式分析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中国医药制造行业商业模式探讨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中国医药制造行业投资国际化发展战略分析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中国医药制造行业投资策略分析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中国医药制造行业资本运作战略选择方案研究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中智~林~－中国医药制造行业多元化经营战略的可行性分析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医药制造行业历程</w:t>
      </w:r>
      <w:r>
        <w:rPr>
          <w:rFonts w:hint="eastAsia"/>
        </w:rPr>
        <w:br/>
      </w:r>
      <w:r>
        <w:rPr>
          <w:rFonts w:hint="eastAsia"/>
        </w:rPr>
        <w:t>　　图表 医药制造行业生命周期</w:t>
      </w:r>
      <w:r>
        <w:rPr>
          <w:rFonts w:hint="eastAsia"/>
        </w:rPr>
        <w:br/>
      </w:r>
      <w:r>
        <w:rPr>
          <w:rFonts w:hint="eastAsia"/>
        </w:rPr>
        <w:t>　　图表 医药制造行业产业链分析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医药制造企业信息</w:t>
      </w:r>
      <w:r>
        <w:rPr>
          <w:rFonts w:hint="eastAsia"/>
        </w:rPr>
        <w:br/>
      </w:r>
      <w:r>
        <w:rPr>
          <w:rFonts w:hint="eastAsia"/>
        </w:rPr>
        <w:t>　　图表 医药制造企业经营情况分析</w:t>
      </w:r>
      <w:r>
        <w:rPr>
          <w:rFonts w:hint="eastAsia"/>
        </w:rPr>
        <w:br/>
      </w:r>
      <w:r>
        <w:rPr>
          <w:rFonts w:hint="eastAsia"/>
        </w:rPr>
        <w:t>　　图表 医药制造重点企业（三）主要经济指标情况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a040c3744f9f" w:history="1">
        <w:r>
          <w:rPr>
            <w:rStyle w:val="Hyperlink"/>
          </w:rPr>
          <w:t>中国医药制造市场调研与发展趋势分析报告（2026-2032年）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ba040c3744f9f" w:history="1">
        <w:r>
          <w:rPr>
            <w:rStyle w:val="Hyperlink"/>
          </w:rPr>
          <w:t>https://www.20087.com/8/26/YiYaoZhiZaoHangYeQuShi.html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3908fbcdc4f03" w:history="1">
      <w:r>
        <w:rPr>
          <w:rStyle w:val="Hyperlink"/>
        </w:rPr>
        <w:t>中国医药制造市场调研与发展趋势分析报告（2026-2032年）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YaoZhiZaoHangYeQuShi.html" TargetMode="External" Id="R04dba040c37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YaoZhiZaoHangYeQuShi.html" TargetMode="External" Id="R5293908fbcd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2025-07-14T06:16:00Z</dcterms:created>
  <dcterms:modified xsi:type="dcterms:W3CDTF">2025-07-14T07:16:00Z</dcterms:modified>
  <dc:subject>中国医药制造市场调研与发展趋势分析报告（2026-2032年）</dc:subject>
  <dc:title>中国医药制造市场调研与发展趋势分析报告（2026-2032年）</dc:title>
  <cp:keywords>中国医药制造市场调研与发展趋势分析报告（2026-2032年）</cp:keywords>
  <dc:description>中国医药制造市场调研与发展趋势分析报告（2026-2032年）</dc:description>
</cp:coreProperties>
</file>