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84f0599141f6" w:history="1">
              <w:r>
                <w:rPr>
                  <w:rStyle w:val="Hyperlink"/>
                </w:rPr>
                <w:t>2026-2032年中国基因面板行业研究与前景分析报告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84f0599141f6" w:history="1">
              <w:r>
                <w:rPr>
                  <w:rStyle w:val="Hyperlink"/>
                </w:rPr>
                <w:t>2026-2032年中国基因面板行业研究与前景分析报告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984f0599141f6" w:history="1">
                <w:r>
                  <w:rPr>
                    <w:rStyle w:val="Hyperlink"/>
                  </w:rPr>
                  <w:t>https://www.20087.com/8/86/JiYinMianBanDeQianJing.html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面板是基于高通量检测技术设计的靶向基因筛查工具，通过预设探针或引物组合，对特定疾病相关基因变异进行集中分析，广泛应用于肿瘤分子分型、遗传病诊断与药物基因组学。基因面板技术平台包括高通量测序（NGS）、数字PCR与基因芯片，其中NGS因高并行性与发现能力成为主流。面板设计涵盖热点突变、融合基因、拷贝数变异与微卫星不稳定性等多维度变异类型，覆盖数百个基因。样本类型包括组织、血液与体液，需经过核酸提取、文库构建与靶向富集等步骤。行业对检测灵敏度、特异性与报告周期要求极高，推动探针设计算法、捕获效率优化与自动化建库流程的持续改进。临床级产品遵循严格的体外诊断试剂监管标准，确保结果可靠性。</w:t>
      </w:r>
      <w:r>
        <w:rPr>
          <w:rFonts w:hint="eastAsia"/>
        </w:rPr>
        <w:br/>
      </w:r>
      <w:r>
        <w:rPr>
          <w:rFonts w:hint="eastAsia"/>
        </w:rPr>
        <w:t>　　未来，基因面板将向动态更新、多组学整合与临床决策支持方向发展。市场调研网认为，云平台驱动的探针库将实现内容远程更新，快速纳入新发现的生物标志物或耐药突变，保持临床相关性。多组学联用方案将整合基因组、转录组与甲基化数据，提供更全面的分子图谱。液体活检专用面板将优化低频突变检出能力，支持早期筛查与微小残留病灶监测。自动化分析系统将集成生物信息学流程，实现从原始数据到变异注释的无缝输出。在临床应用层面，结构化报告将关联治疗指南、临床试验与用药建议，辅助医生决策。区块链技术将用于保护基因数据隐私与授权访问。同时，标准化数据格式将促进跨机构结果互认。基因面板将从静态检测工具发展为集灵活、综合、智能于一体的精准医学核心组件，支撑个体化医疗向动态化、系统化与可操作性方向持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984f0599141f6" w:history="1">
        <w:r>
          <w:rPr>
            <w:rStyle w:val="Hyperlink"/>
          </w:rPr>
          <w:t>2026-2032年中国基因面板行业研究与前景分析报告</w:t>
        </w:r>
      </w:hyperlink>
      <w:r>
        <w:rPr>
          <w:rFonts w:hint="eastAsia"/>
        </w:rPr>
        <w:t>》，2025年基因面板行业市场规模达 亿元，预计2032年市场规模将达 亿元，期间年均复合增长率（CAGR）达 %。报告基于详实数据，从市场规模、需求变化及价格动态等维度，全面解析了基因面板行业的现状与发展趋势，并对基因面板产业链各环节进行了系统性探讨。报告科学预测了基因面板行业未来发展方向，重点分析了基因面板技术现状及创新路径，同时聚焦基因面板重点企业的经营表现，评估了市场竞争格局、品牌影响力及市场集中度。通过对细分市场的深入研究及SWOT分析，报告揭示了基因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基因面板行业相关概述</w:t>
      </w:r>
      <w:r>
        <w:rPr>
          <w:rFonts w:hint="eastAsia"/>
        </w:rPr>
        <w:br/>
      </w:r>
      <w:r>
        <w:rPr>
          <w:rFonts w:hint="eastAsia"/>
        </w:rPr>
        <w:t>　　　　一、基因面板行业定义及特点</w:t>
      </w:r>
      <w:r>
        <w:rPr>
          <w:rFonts w:hint="eastAsia"/>
        </w:rPr>
        <w:br/>
      </w:r>
      <w:r>
        <w:rPr>
          <w:rFonts w:hint="eastAsia"/>
        </w:rPr>
        <w:t>　　　　　　1、基因面板行业定义</w:t>
      </w:r>
      <w:r>
        <w:rPr>
          <w:rFonts w:hint="eastAsia"/>
        </w:rPr>
        <w:br/>
      </w:r>
      <w:r>
        <w:rPr>
          <w:rFonts w:hint="eastAsia"/>
        </w:rPr>
        <w:t>　　　　　　2、基因面板行业特点</w:t>
      </w:r>
      <w:r>
        <w:rPr>
          <w:rFonts w:hint="eastAsia"/>
        </w:rPr>
        <w:br/>
      </w:r>
      <w:r>
        <w:rPr>
          <w:rFonts w:hint="eastAsia"/>
        </w:rPr>
        <w:t>　　　　二、基因面板行业经营模式分析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1、基因面板生产模式</w:t>
      </w:r>
      <w:r>
        <w:rPr>
          <w:rFonts w:hint="eastAsia"/>
        </w:rPr>
        <w:br/>
      </w:r>
      <w:r>
        <w:rPr>
          <w:rFonts w:hint="eastAsia"/>
        </w:rPr>
        <w:t>　　　　　　2、基因面板采购模式</w:t>
      </w:r>
      <w:r>
        <w:rPr>
          <w:rFonts w:hint="eastAsia"/>
        </w:rPr>
        <w:br/>
      </w:r>
      <w:r>
        <w:rPr>
          <w:rFonts w:hint="eastAsia"/>
        </w:rPr>
        <w:t>　　　　　　3、基因面板销售模式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2026年中国基因面板行业发展环境分析</w:t>
      </w:r>
      <w:r>
        <w:rPr>
          <w:rFonts w:hint="eastAsia"/>
        </w:rPr>
        <w:br/>
      </w:r>
      <w:r>
        <w:rPr>
          <w:rFonts w:hint="eastAsia"/>
        </w:rPr>
        <w:t>　　第一节 基因面板经济环境分析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基因面板政策环境分析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2025-2026年基因面板行业技术发展现状及趋势分析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2026年世界基因面板行业市场运行形势分析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2026年全球基因面板行业发展概况</w:t>
      </w:r>
      <w:r>
        <w:rPr>
          <w:rFonts w:hint="eastAsia"/>
        </w:rPr>
        <w:br/>
      </w:r>
      <w:r>
        <w:rPr>
          <w:rFonts w:hint="eastAsia"/>
        </w:rPr>
        <w:t>　　第二节 世界基因面板行业发展走势</w:t>
      </w:r>
      <w:r>
        <w:rPr>
          <w:rFonts w:hint="eastAsia"/>
        </w:rPr>
        <w:br/>
      </w:r>
      <w:r>
        <w:rPr>
          <w:rFonts w:hint="eastAsia"/>
        </w:rPr>
        <w:t>　　　　一、全球基因面板行业市场分布情况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二、全球基因面板行业发展趋势分析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全球基因面板行业重点国家和区域分析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中国基因面板行业市场规模情况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中国基因面板行业盈利情况分析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中国基因面板行业市场需求状况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一、2020-2025年基因面板行业市场需求情况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二、基因面板行业市场需求特点分析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三、2026-2032年基因面板行业市场需求预测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中国基因面板行业产量情况分析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一、2020-2025年基因面板行业产量统计分析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二、基因面板行业区域产量分析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三、2026-2032年基因面板行业产量预测分析</w:t>
      </w:r>
      <w:r>
        <w:rPr>
          <w:rFonts w:hint="eastAsia"/>
        </w:rPr>
        <w:br/>
      </w:r>
      <w:r>
        <w:rPr>
          <w:rFonts w:hint="eastAsia"/>
        </w:rPr>
        <w:t>　　第五节 基因面板行业市场供需平衡状况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2020-2025年中国基因面板行业进出口情况分析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一、2020-2025年中国基因面板行业进口分析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二、2020-2025年中国基因面板行业出口分析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2026-2032年中国基因面板行业进出口情况预测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一、2026-2032年中国基因面板行业进口预测分析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二、2026-2032年中国基因面板行业出口预测分析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影响基因面板行业进出口变化的主要原因分析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2020-2025年中国基因面板行业重点地区调研分析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一、中国基因面板行业重点区域市场结构调研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二、**地区基因面板市场调研分析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三、**地区基因面板市场调研分析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四、**地区基因面板市场调研分析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五、**地区基因面板市场调研分析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六、**地区基因面板市场调研分析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基因面板价格影响因素分析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2020-2025年中国基因面板市场价格趋向分析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2026-2032年中国基因面板市场价格趋向预测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基因面板行业上游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基因面板行业下游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基因面板行业竞争格局分析</w:t>
      </w:r>
      <w:r>
        <w:rPr>
          <w:rFonts w:hint="eastAsia"/>
        </w:rPr>
        <w:br/>
      </w:r>
      <w:r>
        <w:rPr>
          <w:rFonts w:hint="eastAsia"/>
        </w:rPr>
        <w:t>　　第一节 基因面板行业集中度分析</w:t>
      </w:r>
      <w:r>
        <w:rPr>
          <w:rFonts w:hint="eastAsia"/>
        </w:rPr>
        <w:br/>
      </w:r>
      <w:r>
        <w:rPr>
          <w:rFonts w:hint="eastAsia"/>
        </w:rPr>
        <w:t>　　　　一、基因面板市场集中度分析</w:t>
      </w:r>
      <w:r>
        <w:rPr>
          <w:rFonts w:hint="eastAsia"/>
        </w:rPr>
        <w:br/>
      </w:r>
      <w:r>
        <w:rPr>
          <w:rFonts w:hint="eastAsia"/>
        </w:rPr>
        <w:t>　　　　二、基因面板企业集中度分析</w:t>
      </w:r>
      <w:r>
        <w:rPr>
          <w:rFonts w:hint="eastAsia"/>
        </w:rPr>
        <w:br/>
      </w:r>
      <w:r>
        <w:rPr>
          <w:rFonts w:hint="eastAsia"/>
        </w:rPr>
        <w:t>　　　　三、基因面板区域集中度分析</w:t>
      </w:r>
      <w:r>
        <w:rPr>
          <w:rFonts w:hint="eastAsia"/>
        </w:rPr>
        <w:br/>
      </w:r>
      <w:r>
        <w:rPr>
          <w:rFonts w:hint="eastAsia"/>
        </w:rPr>
        <w:t>　　第二节 基因面板行业竞争格局分析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一、2026年基因面板行业竞争分析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二、2026年中外基因面板产品竞争分析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三、2020-2025年中国基因面板市场竞争分析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四、2026-2032年国内主要基因面板企业动向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基因面板重点企业（一）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基因面板重点企业（二）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基因面板重点企业（三）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基因面板重点企业（四）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基因面板重点企业（五）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基因面板重点企业（六）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基因面板企业发展策略分析</w:t>
      </w:r>
      <w:r>
        <w:rPr>
          <w:rFonts w:hint="eastAsia"/>
        </w:rPr>
        <w:br/>
      </w:r>
      <w:r>
        <w:rPr>
          <w:rFonts w:hint="eastAsia"/>
        </w:rPr>
        <w:t>　　第一节 基因面板市场策略分析</w:t>
      </w:r>
      <w:r>
        <w:rPr>
          <w:rFonts w:hint="eastAsia"/>
        </w:rPr>
        <w:br/>
      </w:r>
      <w:r>
        <w:rPr>
          <w:rFonts w:hint="eastAsia"/>
        </w:rPr>
        <w:t>　　　　一、基因面板价格策略分析</w:t>
      </w:r>
      <w:r>
        <w:rPr>
          <w:rFonts w:hint="eastAsia"/>
        </w:rPr>
        <w:br/>
      </w:r>
      <w:r>
        <w:rPr>
          <w:rFonts w:hint="eastAsia"/>
        </w:rPr>
        <w:t>　　　　二、基因面板渠道策略分析</w:t>
      </w:r>
      <w:r>
        <w:rPr>
          <w:rFonts w:hint="eastAsia"/>
        </w:rPr>
        <w:br/>
      </w:r>
      <w:r>
        <w:rPr>
          <w:rFonts w:hint="eastAsia"/>
        </w:rPr>
        <w:t>　　第二节 基因面板销售策略分析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对我国基因面板品牌的战略思考</w:t>
      </w:r>
      <w:r>
        <w:rPr>
          <w:rFonts w:hint="eastAsia"/>
        </w:rPr>
        <w:br/>
      </w:r>
      <w:r>
        <w:rPr>
          <w:rFonts w:hint="eastAsia"/>
        </w:rPr>
        <w:t>　　　　一、基因面板实施品牌战略的意义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二、基因面板企业品牌的现状分析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三、我国基因面板企业的品牌战略</w:t>
      </w:r>
      <w:r>
        <w:rPr>
          <w:rFonts w:hint="eastAsia"/>
        </w:rPr>
        <w:br/>
      </w:r>
      <w:r>
        <w:rPr>
          <w:rFonts w:hint="eastAsia"/>
        </w:rPr>
        <w:t>　　　　四、基因面板品牌战略管理的策略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中国基因面板行业营销策略分析</w:t>
      </w:r>
      <w:r>
        <w:rPr>
          <w:rFonts w:hint="eastAsia"/>
        </w:rPr>
        <w:br/>
      </w:r>
      <w:r>
        <w:rPr>
          <w:rFonts w:hint="eastAsia"/>
        </w:rPr>
        <w:t>　　第一节 基因面板市场推广策略研究分析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一、做好基因面板产品导入</w:t>
      </w:r>
      <w:r>
        <w:rPr>
          <w:rFonts w:hint="eastAsia"/>
        </w:rPr>
        <w:br/>
      </w:r>
      <w:r>
        <w:rPr>
          <w:rFonts w:hint="eastAsia"/>
        </w:rPr>
        <w:t>　　　　二、做好基因面板产品组合和产品线决策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三、基因面板行业城市市场推广策略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基因面板行业渠道营销研究分析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一、基因面板行业营销环境分析</w:t>
      </w:r>
      <w:r>
        <w:rPr>
          <w:rFonts w:hint="eastAsia"/>
        </w:rPr>
        <w:br/>
      </w:r>
      <w:r>
        <w:rPr>
          <w:rFonts w:hint="eastAsia"/>
        </w:rPr>
        <w:t>　　　　二、基因面板行业现存的营销渠道分析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三、基因面板行业终端市场营销管理策略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基因面板行业营销战略研究分析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一、中国基因面板行业有效整合营销策略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二、建立基因面板行业厂商的双嬴模式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2026-2032年中国基因面板行业前景与风险预测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2026年基因面板市场前景分析</w:t>
      </w:r>
      <w:r>
        <w:rPr>
          <w:rFonts w:hint="eastAsia"/>
        </w:rPr>
        <w:br/>
      </w:r>
      <w:r>
        <w:rPr>
          <w:rFonts w:hint="eastAsia"/>
        </w:rPr>
        <w:t>　　第二节 2026年基因面板发展趋势预测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2026-2032年中国基因面板行业投资特性分析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一、2026-2032年中国基因面板行业进入壁垒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二、2026-2032年中国基因面板行业盈利模式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三、2026-2032年中国基因面板行业盈利因素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2026-2032年中国基因面板行业投资机会分析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二、2026-2032年中国基因面板行业区域市场投资潜力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2026-2032年中国基因面板行业投资风险分析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二、2026-2032年中国基因面板行业技术风险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三、2026-2032年中国基因面板行业政策风险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四、2026-2032年中国基因面板行业进入退出风险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2026-2032年中国基因面板行业盈利模式与投资策略分析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国外基因面板行业投资现状及经营模式分析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一、境外基因面板行业成长情况调查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中国基因面板行业商业模式探讨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中国基因面板行业投资国际化发展战略分析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中国基因面板行业投资策略分析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中国基因面板行业资本运作战略选择方案研究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中⋅智林⋅－中国基因面板行业多元化经营战略的可行性分析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基因面板行业历程</w:t>
      </w:r>
      <w:r>
        <w:rPr>
          <w:rFonts w:hint="eastAsia"/>
        </w:rPr>
        <w:br/>
      </w:r>
      <w:r>
        <w:rPr>
          <w:rFonts w:hint="eastAsia"/>
        </w:rPr>
        <w:t>　　图表 基因面板行业生命周期</w:t>
      </w:r>
      <w:r>
        <w:rPr>
          <w:rFonts w:hint="eastAsia"/>
        </w:rPr>
        <w:br/>
      </w:r>
      <w:r>
        <w:rPr>
          <w:rFonts w:hint="eastAsia"/>
        </w:rPr>
        <w:t>　　图表 基因面板行业产业链分析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2020-2025年基因面板行业市场容量分析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2020-2025年中国基因面板市场需求量及增速统计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2025年中国基因面板行业需求领域分布格局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2020-2025年中国基因面板进口金额分析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2020-2025年中国基因面板出口数量分析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2020-2025年中国基因面板出口金额分析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2025年中国基因面板进口国家及地区分析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2025年中国基因面板出口国家及地区分析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2020-2025年中国基因面板行业企业平均规模情况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2026-2032年中国基因面板行业产量预测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2026-2032年中国基因面板市场需求量预测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2026-2032年中国基因面板行业供需平衡预测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84f0599141f6" w:history="1">
        <w:r>
          <w:rPr>
            <w:rStyle w:val="Hyperlink"/>
          </w:rPr>
          <w:t>2026-2032年中国基因面板行业研究与前景分析报告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984f0599141f6" w:history="1">
        <w:r>
          <w:rPr>
            <w:rStyle w:val="Hyperlink"/>
          </w:rPr>
          <w:t>https://www.20087.com/8/86/JiYinMianBanDeQianJing.html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热点：六维面板、基因面板检测、基因的三个基本特性、基因界面、什么是imd面板、基因层面、染色体的交叉互换图解、基因测序板块是什么意思、肿瘤细胞3d细胞球培养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9c5b983745bf" w:history="1">
      <w:r>
        <w:rPr>
          <w:rStyle w:val="Hyperlink"/>
        </w:rPr>
        <w:t>2026-2032年中国基因面板行业研究与前景分析报告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YinMianBanDeQianJing.html" TargetMode="External" Id="Rbff984f05991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YinMianBanDeQianJing.html" TargetMode="External" Id="Re9779c5b9837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2026-06-04T05:26:28Z</dcterms:created>
  <dcterms:modified xsi:type="dcterms:W3CDTF">2026-06-04T06:26:28Z</dcterms:modified>
  <dc:subject>2026-2032年中国基因面板行业研究与前景分析报告</dc:subject>
  <dc:title>2026-2032年中国基因面板行业研究与前景分析报告</dc:title>
  <cp:keywords>2026-2032年中国基因面板行业研究与前景分析报告</cp:keywords>
  <dc:description>2026-2032年中国基因面板行业研究与前景分析报告</dc:description>
</cp:coreProperties>
</file>