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629a031bb494f" w:history="1">
              <w:r>
                <w:rPr>
                  <w:rStyle w:val="Hyperlink"/>
                </w:rPr>
                <w:t>2025-2031年全球与中国紫外线治疗仪行业调研及趋势分析报告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629a031bb494f" w:history="1">
              <w:r>
                <w:rPr>
                  <w:rStyle w:val="Hyperlink"/>
                </w:rPr>
                <w:t>2025-2031年全球与中国紫外线治疗仪行业调研及趋势分析报告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629a031bb494f" w:history="1">
                <w:r>
                  <w:rPr>
                    <w:rStyle w:val="Hyperlink"/>
                  </w:rPr>
                  <w:t>https://www.20087.com/8/06/ZiWaiXianZhiLiaoYiDeFaZhanQuShi.html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治疗仪在皮肤病治疗领域有着广泛应用，主要通过特定波长的紫外线照射，治疗银屑病、湿疹等疾病。随着医疗技术的发展，现代紫外线治疗仪已具备精确剂量控制、治疗面积可调等功能，降低了副作用风险。此外，便携式设计的家用紫外线治疗仪也逐渐增多，方便患者在家自行治疗。</w:t>
      </w:r>
      <w:r>
        <w:rPr>
          <w:rFonts w:hint="eastAsia"/>
        </w:rPr>
        <w:br/>
      </w:r>
      <w:r>
        <w:rPr>
          <w:rFonts w:hint="eastAsia"/>
        </w:rPr>
        <w:t>　　未来紫外线治疗仪将向更高精度、个性化治疗方案发展。结合AI算法，设备将能根据患者的具体病情和皮肤反应，自动调整最优治疗参数。同时，集成生物反馈技术，实时监测治疗效果，提升治疗效率。此外，随着光生物学研究的深入，新型光源如LED紫外线的应用，将使设备更安全、更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629a031bb494f" w:history="1">
        <w:r>
          <w:rPr>
            <w:rStyle w:val="Hyperlink"/>
          </w:rPr>
          <w:t>2025-2031年全球与中国紫外线治疗仪行业调研及趋势分析报告</w:t>
        </w:r>
      </w:hyperlink>
      <w:r>
        <w:rPr>
          <w:rFonts w:hint="eastAsia"/>
        </w:rPr>
        <w:t>》系统分析了紫外线治疗仪行业的市场规模、供需动态及竞争格局，重点评估了主要紫外线治疗仪企业的经营表现，并对紫外线治疗仪行业未来发展趋势进行了科学预测。报告结合紫外线治疗仪技术现状与SWOT分析，揭示了市场机遇与潜在风险。市场调研网发布的《</w:t>
      </w:r>
      <w:hyperlink r:id="R227629a031bb494f" w:history="1">
        <w:r>
          <w:rPr>
            <w:rStyle w:val="Hyperlink"/>
          </w:rPr>
          <w:t>2025-2031年全球与中国紫外线治疗仪行业调研及趋势分析报告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中国紫外线治疗仪概述</w:t>
      </w:r>
      <w:r>
        <w:rPr>
          <w:rFonts w:hint="eastAsia"/>
        </w:rPr>
        <w:br/>
      </w:r>
      <w:r>
        <w:rPr>
          <w:rFonts w:hint="eastAsia"/>
        </w:rPr>
        <w:t>　　第一节 紫外线治疗仪行业定义</w:t>
      </w:r>
      <w:r>
        <w:rPr>
          <w:rFonts w:hint="eastAsia"/>
        </w:rPr>
        <w:br/>
      </w:r>
      <w:r>
        <w:rPr>
          <w:rFonts w:hint="eastAsia"/>
        </w:rPr>
        <w:t>　　第二节 紫外线治疗仪行业发展特性</w:t>
      </w:r>
      <w:r>
        <w:rPr>
          <w:rFonts w:hint="eastAsia"/>
        </w:rPr>
        <w:br/>
      </w:r>
      <w:r>
        <w:rPr>
          <w:rFonts w:hint="eastAsia"/>
        </w:rPr>
        <w:t>　　第三节 紫外线治疗仪产业链分析</w:t>
      </w:r>
      <w:r>
        <w:rPr>
          <w:rFonts w:hint="eastAsia"/>
        </w:rPr>
        <w:br/>
      </w:r>
      <w:r>
        <w:rPr>
          <w:rFonts w:hint="eastAsia"/>
        </w:rPr>
        <w:t>　　第四节 紫外线治疗仪行业生命周期分析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2024-2025年全球主要紫外线治疗仪市场发展概况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欧洲地区主要国家紫外线治疗仪市场概况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北美地区紫外线治疗仪市场概况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亚洲地区主要国家紫外线治疗仪市场概况</w:t>
      </w:r>
      <w:r>
        <w:rPr>
          <w:rFonts w:hint="eastAsia"/>
        </w:rPr>
        <w:br/>
      </w:r>
      <w:r>
        <w:rPr>
          <w:rFonts w:hint="eastAsia"/>
        </w:rPr>
        <w:t>　　第五节 全球紫外线治疗仪市场发展预测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2024-2025年中国紫外线治疗仪技术发展分析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2024-2025年紫外线治疗仪市场特性分析</w:t>
      </w:r>
      <w:r>
        <w:rPr>
          <w:rFonts w:hint="eastAsia"/>
        </w:rPr>
        <w:br/>
      </w:r>
      <w:r>
        <w:rPr>
          <w:rFonts w:hint="eastAsia"/>
        </w:rPr>
        <w:t>　　第一节 紫外线治疗仪行业集中度分析</w:t>
      </w:r>
      <w:r>
        <w:rPr>
          <w:rFonts w:hint="eastAsia"/>
        </w:rPr>
        <w:br/>
      </w:r>
      <w:r>
        <w:rPr>
          <w:rFonts w:hint="eastAsia"/>
        </w:rPr>
        <w:t>　　第二节 紫外线治疗仪行业SWOT分析</w:t>
      </w:r>
      <w:r>
        <w:rPr>
          <w:rFonts w:hint="eastAsia"/>
        </w:rPr>
        <w:br/>
      </w:r>
      <w:r>
        <w:rPr>
          <w:rFonts w:hint="eastAsia"/>
        </w:rPr>
        <w:t>　　　　一、紫外线治疗仪行业优势</w:t>
      </w:r>
      <w:r>
        <w:rPr>
          <w:rFonts w:hint="eastAsia"/>
        </w:rPr>
        <w:br/>
      </w:r>
      <w:r>
        <w:rPr>
          <w:rFonts w:hint="eastAsia"/>
        </w:rPr>
        <w:t>　　　　二、紫外线治疗仪行业劣势</w:t>
      </w:r>
      <w:r>
        <w:rPr>
          <w:rFonts w:hint="eastAsia"/>
        </w:rPr>
        <w:br/>
      </w:r>
      <w:r>
        <w:rPr>
          <w:rFonts w:hint="eastAsia"/>
        </w:rPr>
        <w:t>　　　　三、紫外线治疗仪行业机会</w:t>
      </w:r>
      <w:r>
        <w:rPr>
          <w:rFonts w:hint="eastAsia"/>
        </w:rPr>
        <w:br/>
      </w:r>
      <w:r>
        <w:rPr>
          <w:rFonts w:hint="eastAsia"/>
        </w:rPr>
        <w:t>　　　　四、紫外线治疗仪行业风险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中国紫外线治疗仪发展现状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2024-2025年中国紫外线治疗仪市场现状分析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一、紫外线治疗仪总体产能规模</w:t>
      </w:r>
      <w:r>
        <w:rPr>
          <w:rFonts w:hint="eastAsia"/>
        </w:rPr>
        <w:br/>
      </w:r>
      <w:r>
        <w:rPr>
          <w:rFonts w:hint="eastAsia"/>
        </w:rPr>
        <w:t>　　　　二、紫外线治疗仪生产区域分布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三、2019-2024年中国紫外线治疗仪产量统计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四、2025-2031年中国紫外线治疗仪产量预测</w:t>
      </w:r>
      <w:r>
        <w:rPr>
          <w:rFonts w:hint="eastAsia"/>
        </w:rPr>
        <w:br/>
      </w:r>
      <w:r>
        <w:rPr>
          <w:rFonts w:hint="eastAsia"/>
        </w:rPr>
        <w:t>　　第三节 中国紫外线治疗仪市场需求分析及预测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2024-2025年紫外线治疗仪行业上、下游市场分析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2019-2024年中国紫外线治疗仪进出口分析</w:t>
      </w:r>
      <w:r>
        <w:rPr>
          <w:rFonts w:hint="eastAsia"/>
        </w:rPr>
        <w:br/>
      </w:r>
      <w:r>
        <w:rPr>
          <w:rFonts w:hint="eastAsia"/>
        </w:rPr>
        <w:t>　　第一节 紫外线治疗仪进口情况分析</w:t>
      </w:r>
      <w:r>
        <w:rPr>
          <w:rFonts w:hint="eastAsia"/>
        </w:rPr>
        <w:br/>
      </w:r>
      <w:r>
        <w:rPr>
          <w:rFonts w:hint="eastAsia"/>
        </w:rPr>
        <w:t>　　第二节 紫外线治疗仪出口情况分析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2024-2025年紫外线治疗仪行业企业经营策略研究分析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影响紫外线治疗仪行业发展的主要因素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四、2025年我国紫外线治疗仪行业发展面临的挑战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五、2025年我国紫外线治疗仪行业发展面临的机遇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紫外线治疗仪投资建议</w:t>
      </w:r>
      <w:r>
        <w:rPr>
          <w:rFonts w:hint="eastAsia"/>
        </w:rPr>
        <w:br/>
      </w:r>
      <w:r>
        <w:rPr>
          <w:rFonts w:hint="eastAsia"/>
        </w:rPr>
        <w:t>　　第一节 2025年紫外线治疗仪市场前景分析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2025年紫外线治疗仪发展趋势预测</w:t>
      </w:r>
      <w:r>
        <w:rPr>
          <w:rFonts w:hint="eastAsia"/>
        </w:rPr>
        <w:br/>
      </w:r>
      <w:r>
        <w:rPr>
          <w:rFonts w:hint="eastAsia"/>
        </w:rPr>
        <w:t>　　第三节 紫外线治疗仪行业投资进入壁垒分析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紫外线治疗仪行业历程</w:t>
      </w:r>
      <w:r>
        <w:rPr>
          <w:rFonts w:hint="eastAsia"/>
        </w:rPr>
        <w:br/>
      </w:r>
      <w:r>
        <w:rPr>
          <w:rFonts w:hint="eastAsia"/>
        </w:rPr>
        <w:t>　　图表 紫外线治疗仪行业生命周期</w:t>
      </w:r>
      <w:r>
        <w:rPr>
          <w:rFonts w:hint="eastAsia"/>
        </w:rPr>
        <w:br/>
      </w:r>
      <w:r>
        <w:rPr>
          <w:rFonts w:hint="eastAsia"/>
        </w:rPr>
        <w:t>　　图表 紫外线治疗仪行业产业链分析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2025年中国紫外线治疗仪行业需求领域分布格局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2025年中国紫外线治疗仪进口国家及地区分析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629a031bb494f" w:history="1">
        <w:r>
          <w:rPr>
            <w:rStyle w:val="Hyperlink"/>
          </w:rPr>
          <w:t>2025-2031年全球与中国紫外线治疗仪行业调研及趋势分析报告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629a031bb494f" w:history="1">
        <w:r>
          <w:rPr>
            <w:rStyle w:val="Hyperlink"/>
          </w:rPr>
          <w:t>https://www.20087.com/8/06/ZiWaiXianZhiLiaoYiDeFaZhanQuShi.html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光疗仪311和308的区别、紫外线治疗仪的作用和功效和副作用、紫外线治疗皮肤病有效果吗、紫外线治疗仪多少钱一台、308光疗仪十大品牌、短波紫外线治疗仪、311光疗和308哪个效果好、医用紫外线治疗仪、紫外线治疗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9f9121c44e2e" w:history="1">
      <w:r>
        <w:rPr>
          <w:rStyle w:val="Hyperlink"/>
        </w:rPr>
        <w:t>2025-2031年全球与中国紫外线治疗仪行业调研及趋势分析报告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iWaiXianZhiLiaoYiDeFaZhanQuShi.html" TargetMode="External" Id="R227629a031bb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iWaiXianZhiLiaoYiDeFaZhanQuShi.html" TargetMode="External" Id="Rfede9f9121c4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2024-08-06T05:09:00Z</dcterms:created>
  <dcterms:modified xsi:type="dcterms:W3CDTF">2024-08-06T06:09:00Z</dcterms:modified>
  <dc:subject>2025-2031年全球与中国紫外线治疗仪行业调研及趋势分析报告</dc:subject>
  <dc:title>2025-2031年全球与中国紫外线治疗仪行业调研及趋势分析报告</dc:title>
  <cp:keywords>2025-2031年全球与中国紫外线治疗仪行业调研及趋势分析报告</cp:keywords>
  <dc:description>2025-2031年全球与中国紫外线治疗仪行业调研及趋势分析报告</dc:description>
</cp:coreProperties>
</file>