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0be09ba646c2" w:history="1">
              <w:r>
                <w:rPr>
                  <w:rStyle w:val="Hyperlink"/>
                </w:rPr>
                <w:t>2025-2031年中国中药针剂市场分析与前景趋势报告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0be09ba646c2" w:history="1">
              <w:r>
                <w:rPr>
                  <w:rStyle w:val="Hyperlink"/>
                </w:rPr>
                <w:t>2025-2031年中国中药针剂市场分析与前景趋势报告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40be09ba646c2" w:history="1">
                <w:r>
                  <w:rPr>
                    <w:rStyle w:val="Hyperlink"/>
                  </w:rPr>
                  <w:t>https://www.20087.com/6/72/ZhongYaoZhenJiDeXianZhuangYuFaZhanQianJing.html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是中医药现代化的产物，通过提取和浓缩中药有效成分，制成注射剂，以提高药物的生物利用度和疗效。近年来，随着中药现代化进程的加快，中药针剂的质量控制和临床研究得到了加强，其在治疗心血管疾病、神经系统疾病和感染性疾病等方面的应用得到了认可。同时，国际化进程也使得中药针剂在国际市场上的接受度逐步提高。</w:t>
      </w:r>
      <w:r>
        <w:rPr>
          <w:rFonts w:hint="eastAsia"/>
        </w:rPr>
        <w:br/>
      </w:r>
      <w:r>
        <w:rPr>
          <w:rFonts w:hint="eastAsia"/>
        </w:rPr>
        <w:t>　　未来，中药针剂的发展将更加注重科学化和国际化。科学化趋势体现在通过现代药理学和临床试验，进一步明确中药针剂的作用机制和适用范围，提高其在现代医疗体系中的地位。国际化趋势则意味着加强与国际药品监管机构的沟通，遵循国际药品生产质量管理规范（GMP），提升中药针剂的国际竞争力，开拓更广阔的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0be09ba646c2" w:history="1">
        <w:r>
          <w:rPr>
            <w:rStyle w:val="Hyperlink"/>
          </w:rPr>
          <w:t>2025-2031年中国中药针剂市场分析与前景趋势报告</w:t>
        </w:r>
      </w:hyperlink>
      <w:r>
        <w:rPr>
          <w:rFonts w:hint="eastAsia"/>
        </w:rPr>
        <w:t>》具有很强专业性、实用性和实效性，主要分析了中药针剂行业的市场规模、中药针剂市场供需状况、中药针剂市场竞争状况和中药针剂主要企业经营情况，同时对中药针剂行业的未来发展做出科学的预测。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40be09ba646c2" w:history="1">
        <w:r>
          <w:rPr>
            <w:rStyle w:val="Hyperlink"/>
          </w:rPr>
          <w:t>2025-2031年中国中药针剂市场分析与前景趋势报告</w:t>
        </w:r>
      </w:hyperlink>
      <w:r>
        <w:rPr>
          <w:rFonts w:hint="eastAsia"/>
        </w:rPr>
        <w:t>》可以帮助投资者准确把握中药针剂行业的市场现状，为投资者进行投资作出中药针剂行业前景预判，挖掘中药针剂行业投资价值，同时提出中药针剂行业投资策略、营销策略等方面的建议。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中药针剂行业概述</w:t>
      </w:r>
      <w:r>
        <w:rPr>
          <w:rFonts w:hint="eastAsia"/>
        </w:rPr>
        <w:br/>
      </w:r>
      <w:r>
        <w:rPr>
          <w:rFonts w:hint="eastAsia"/>
        </w:rPr>
        <w:t>　　第一节 中药针剂定义与分类</w:t>
      </w:r>
      <w:r>
        <w:rPr>
          <w:rFonts w:hint="eastAsia"/>
        </w:rPr>
        <w:br/>
      </w:r>
      <w:r>
        <w:rPr>
          <w:rFonts w:hint="eastAsia"/>
        </w:rPr>
        <w:t>　　第二节 中药针剂应用领域</w:t>
      </w:r>
      <w:r>
        <w:rPr>
          <w:rFonts w:hint="eastAsia"/>
        </w:rPr>
        <w:br/>
      </w:r>
      <w:r>
        <w:rPr>
          <w:rFonts w:hint="eastAsia"/>
        </w:rPr>
        <w:t>　　第三节 中药针剂行业经济指标分析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全球中药针剂市场发展综述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2020-2024年全球中药针剂市场规模与趋势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中国中药针剂行业市场分析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2023-2024年中药针剂产能与投资动态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一、国内中药针剂产能及利用情况</w:t>
      </w:r>
      <w:r>
        <w:rPr>
          <w:rFonts w:hint="eastAsia"/>
        </w:rPr>
        <w:br/>
      </w:r>
      <w:r>
        <w:rPr>
          <w:rFonts w:hint="eastAsia"/>
        </w:rPr>
        <w:t>　　　　二、中药针剂产能扩张与投资动态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一、2020-2024年中药针剂行业产量数据统计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1、2020-2024年中药针剂产量及增长趋势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2、2020-2024年中药针剂细分产品产量及份额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三、2025-2031年中药针剂产量预测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一、2023-2024年中药针剂行业需求现状</w:t>
      </w:r>
      <w:r>
        <w:rPr>
          <w:rFonts w:hint="eastAsia"/>
        </w:rPr>
        <w:br/>
      </w:r>
      <w:r>
        <w:rPr>
          <w:rFonts w:hint="eastAsia"/>
        </w:rPr>
        <w:t>　　　　二、中药针剂客户群体与需求特点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三、2020-2024年中药针剂行业销售规模分析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中药针剂细分市场分析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一、2023-2024年中药针剂主要细分产品市场现状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一、2023-2024年中药针剂各应用领域市场现状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2023-2024年中国中药针剂技术发展研究</w:t>
      </w:r>
      <w:r>
        <w:rPr>
          <w:rFonts w:hint="eastAsia"/>
        </w:rPr>
        <w:br/>
      </w:r>
      <w:r>
        <w:rPr>
          <w:rFonts w:hint="eastAsia"/>
        </w:rPr>
        <w:t>　　第一节 当前中药针剂技术发展现状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国内外中药针剂技术差异与原因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一、2020-2024年中药针剂市场价格走势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2023-2024年重点区域中药针剂市场发展概况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2020-2024年中国中药针剂行业进出口情况分析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一、2020-2024年中药针剂进口规模及增长情况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一、2020-2024年中药针剂出口规模及增长情况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2020-2024年中国中药针剂行业总体发展与财务状况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2020-2024年中国中药针剂行业规模情况</w:t>
      </w:r>
      <w:r>
        <w:rPr>
          <w:rFonts w:hint="eastAsia"/>
        </w:rPr>
        <w:br/>
      </w:r>
      <w:r>
        <w:rPr>
          <w:rFonts w:hint="eastAsia"/>
        </w:rPr>
        <w:t>　　　　一、中药针剂行业企业数量规模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二、中药针剂行业从业人员规模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2020-2024年中国中药针剂行业财务能力分析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一、中药针剂行业盈利能力</w:t>
      </w:r>
      <w:r>
        <w:rPr>
          <w:rFonts w:hint="eastAsia"/>
        </w:rPr>
        <w:br/>
      </w:r>
      <w:r>
        <w:rPr>
          <w:rFonts w:hint="eastAsia"/>
        </w:rPr>
        <w:t>　　　　二、中药针剂行业偿债能力</w:t>
      </w:r>
      <w:r>
        <w:rPr>
          <w:rFonts w:hint="eastAsia"/>
        </w:rPr>
        <w:br/>
      </w:r>
      <w:r>
        <w:rPr>
          <w:rFonts w:hint="eastAsia"/>
        </w:rPr>
        <w:t>　　　　三、中药针剂行业营运能力</w:t>
      </w:r>
      <w:r>
        <w:rPr>
          <w:rFonts w:hint="eastAsia"/>
        </w:rPr>
        <w:br/>
      </w:r>
      <w:r>
        <w:rPr>
          <w:rFonts w:hint="eastAsia"/>
        </w:rPr>
        <w:t>　　　　四、中药针剂行业发展能力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2023-2024年中药针剂行业竞争力分析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2020-2024年中药针剂行业企业并购活动分析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2023-2024年中药针剂行业会展与招投标活动分析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2024年中国中药针剂企业发展企业发展策略与建议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中国中药针剂行业风险与对策</w:t>
      </w:r>
      <w:r>
        <w:rPr>
          <w:rFonts w:hint="eastAsia"/>
        </w:rPr>
        <w:br/>
      </w:r>
      <w:r>
        <w:rPr>
          <w:rFonts w:hint="eastAsia"/>
        </w:rPr>
        <w:t>　　第一节 中药针剂行业SWOT分析</w:t>
      </w:r>
      <w:r>
        <w:rPr>
          <w:rFonts w:hint="eastAsia"/>
        </w:rPr>
        <w:br/>
      </w:r>
      <w:r>
        <w:rPr>
          <w:rFonts w:hint="eastAsia"/>
        </w:rPr>
        <w:t>　　　　一、中药针剂行业优势</w:t>
      </w:r>
      <w:r>
        <w:rPr>
          <w:rFonts w:hint="eastAsia"/>
        </w:rPr>
        <w:br/>
      </w:r>
      <w:r>
        <w:rPr>
          <w:rFonts w:hint="eastAsia"/>
        </w:rPr>
        <w:t>　　　　二、中药针剂行业劣势</w:t>
      </w:r>
      <w:r>
        <w:rPr>
          <w:rFonts w:hint="eastAsia"/>
        </w:rPr>
        <w:br/>
      </w:r>
      <w:r>
        <w:rPr>
          <w:rFonts w:hint="eastAsia"/>
        </w:rPr>
        <w:t>　　　　三、中药针剂市场机会</w:t>
      </w:r>
      <w:r>
        <w:rPr>
          <w:rFonts w:hint="eastAsia"/>
        </w:rPr>
        <w:br/>
      </w:r>
      <w:r>
        <w:rPr>
          <w:rFonts w:hint="eastAsia"/>
        </w:rPr>
        <w:t>　　　　四、中药针剂市场威胁</w:t>
      </w:r>
      <w:r>
        <w:rPr>
          <w:rFonts w:hint="eastAsia"/>
        </w:rPr>
        <w:br/>
      </w:r>
      <w:r>
        <w:rPr>
          <w:rFonts w:hint="eastAsia"/>
        </w:rPr>
        <w:t>　　第二节 中药针剂行业风险及对策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2023-2024年中药针剂行业发展环境分析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中⋅智⋅林－中药针剂行业发展建议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中药针剂图片</w:t>
      </w:r>
      <w:r>
        <w:rPr>
          <w:rFonts w:hint="eastAsia"/>
        </w:rPr>
        <w:br/>
      </w:r>
      <w:r>
        <w:rPr>
          <w:rFonts w:hint="eastAsia"/>
        </w:rPr>
        <w:t>　　图表 中药针剂种类 分类</w:t>
      </w:r>
      <w:r>
        <w:rPr>
          <w:rFonts w:hint="eastAsia"/>
        </w:rPr>
        <w:br/>
      </w:r>
      <w:r>
        <w:rPr>
          <w:rFonts w:hint="eastAsia"/>
        </w:rPr>
        <w:t>　　图表 中药针剂用途 应用</w:t>
      </w:r>
      <w:r>
        <w:rPr>
          <w:rFonts w:hint="eastAsia"/>
        </w:rPr>
        <w:br/>
      </w:r>
      <w:r>
        <w:rPr>
          <w:rFonts w:hint="eastAsia"/>
        </w:rPr>
        <w:t>　　图表 中药针剂主要特点</w:t>
      </w:r>
      <w:r>
        <w:rPr>
          <w:rFonts w:hint="eastAsia"/>
        </w:rPr>
        <w:br/>
      </w:r>
      <w:r>
        <w:rPr>
          <w:rFonts w:hint="eastAsia"/>
        </w:rPr>
        <w:t>　　图表 中药针剂产业链分析</w:t>
      </w:r>
      <w:r>
        <w:rPr>
          <w:rFonts w:hint="eastAsia"/>
        </w:rPr>
        <w:br/>
      </w:r>
      <w:r>
        <w:rPr>
          <w:rFonts w:hint="eastAsia"/>
        </w:rPr>
        <w:t>　　图表 中药针剂政策分析</w:t>
      </w:r>
      <w:r>
        <w:rPr>
          <w:rFonts w:hint="eastAsia"/>
        </w:rPr>
        <w:br/>
      </w:r>
      <w:r>
        <w:rPr>
          <w:rFonts w:hint="eastAsia"/>
        </w:rPr>
        <w:t>　　图表 中药针剂技术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2020-2024年中药针剂行业市场容量分析</w:t>
      </w:r>
      <w:r>
        <w:rPr>
          <w:rFonts w:hint="eastAsia"/>
        </w:rPr>
        <w:br/>
      </w:r>
      <w:r>
        <w:rPr>
          <w:rFonts w:hint="eastAsia"/>
        </w:rPr>
        <w:t>　　图表 中药针剂生产现状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2020-2024年中国中药针剂行业产量及增长趋势</w:t>
      </w:r>
      <w:r>
        <w:rPr>
          <w:rFonts w:hint="eastAsia"/>
        </w:rPr>
        <w:br/>
      </w:r>
      <w:r>
        <w:rPr>
          <w:rFonts w:hint="eastAsia"/>
        </w:rPr>
        <w:t>　　图表 中药针剂行业动态</w:t>
      </w:r>
      <w:r>
        <w:rPr>
          <w:rFonts w:hint="eastAsia"/>
        </w:rPr>
        <w:br/>
      </w:r>
      <w:r>
        <w:rPr>
          <w:rFonts w:hint="eastAsia"/>
        </w:rPr>
        <w:t>　　图表 2020-2024年中国中药针剂市场需求量及增速统计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2024年中国中药针剂行业需求领域分布格局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2020-2024年中国中药针剂进口情况分析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2020-2024年中国中药针剂出口情况分析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2020-2024年中国中药针剂行业企业平均规模情况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2020-2024年中国中药针剂价格走势</w:t>
      </w:r>
      <w:r>
        <w:rPr>
          <w:rFonts w:hint="eastAsia"/>
        </w:rPr>
        <w:br/>
      </w:r>
      <w:r>
        <w:rPr>
          <w:rFonts w:hint="eastAsia"/>
        </w:rPr>
        <w:t>　　图表 2024年中药针剂成本和利润分析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中药针剂品牌</w:t>
      </w:r>
      <w:r>
        <w:rPr>
          <w:rFonts w:hint="eastAsia"/>
        </w:rPr>
        <w:br/>
      </w:r>
      <w:r>
        <w:rPr>
          <w:rFonts w:hint="eastAsia"/>
        </w:rPr>
        <w:t>　　图表 中药针剂企业（一）概况</w:t>
      </w:r>
      <w:r>
        <w:rPr>
          <w:rFonts w:hint="eastAsia"/>
        </w:rPr>
        <w:br/>
      </w:r>
      <w:r>
        <w:rPr>
          <w:rFonts w:hint="eastAsia"/>
        </w:rPr>
        <w:t>　　图表 企业中药针剂型号 规格</w:t>
      </w:r>
      <w:r>
        <w:rPr>
          <w:rFonts w:hint="eastAsia"/>
        </w:rPr>
        <w:br/>
      </w:r>
      <w:r>
        <w:rPr>
          <w:rFonts w:hint="eastAsia"/>
        </w:rPr>
        <w:t>　　图表 中药针剂企业（一）经营分析</w:t>
      </w:r>
      <w:r>
        <w:rPr>
          <w:rFonts w:hint="eastAsia"/>
        </w:rPr>
        <w:br/>
      </w:r>
      <w:r>
        <w:rPr>
          <w:rFonts w:hint="eastAsia"/>
        </w:rPr>
        <w:t>　　图表 中药针剂企业（一）盈利能力情况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中药针剂上游现状</w:t>
      </w:r>
      <w:r>
        <w:rPr>
          <w:rFonts w:hint="eastAsia"/>
        </w:rPr>
        <w:br/>
      </w:r>
      <w:r>
        <w:rPr>
          <w:rFonts w:hint="eastAsia"/>
        </w:rPr>
        <w:t>　　图表 中药针剂下游调研</w:t>
      </w:r>
      <w:r>
        <w:rPr>
          <w:rFonts w:hint="eastAsia"/>
        </w:rPr>
        <w:br/>
      </w:r>
      <w:r>
        <w:rPr>
          <w:rFonts w:hint="eastAsia"/>
        </w:rPr>
        <w:t>　　图表 中药针剂企业（二）概况</w:t>
      </w:r>
      <w:r>
        <w:rPr>
          <w:rFonts w:hint="eastAsia"/>
        </w:rPr>
        <w:br/>
      </w:r>
      <w:r>
        <w:rPr>
          <w:rFonts w:hint="eastAsia"/>
        </w:rPr>
        <w:t>　　图表 企业中药针剂型号 规格</w:t>
      </w:r>
      <w:r>
        <w:rPr>
          <w:rFonts w:hint="eastAsia"/>
        </w:rPr>
        <w:br/>
      </w:r>
      <w:r>
        <w:rPr>
          <w:rFonts w:hint="eastAsia"/>
        </w:rPr>
        <w:t>　　图表 中药针剂企业（二）经营分析</w:t>
      </w:r>
      <w:r>
        <w:rPr>
          <w:rFonts w:hint="eastAsia"/>
        </w:rPr>
        <w:br/>
      </w:r>
      <w:r>
        <w:rPr>
          <w:rFonts w:hint="eastAsia"/>
        </w:rPr>
        <w:t>　　图表 中药针剂企业（二）盈利能力情况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中药针剂企业（三）概况</w:t>
      </w:r>
      <w:r>
        <w:rPr>
          <w:rFonts w:hint="eastAsia"/>
        </w:rPr>
        <w:br/>
      </w:r>
      <w:r>
        <w:rPr>
          <w:rFonts w:hint="eastAsia"/>
        </w:rPr>
        <w:t>　　图表 企业中药针剂型号 规格</w:t>
      </w:r>
      <w:r>
        <w:rPr>
          <w:rFonts w:hint="eastAsia"/>
        </w:rPr>
        <w:br/>
      </w:r>
      <w:r>
        <w:rPr>
          <w:rFonts w:hint="eastAsia"/>
        </w:rPr>
        <w:t>　　图表 中药针剂企业（三）经营分析</w:t>
      </w:r>
      <w:r>
        <w:rPr>
          <w:rFonts w:hint="eastAsia"/>
        </w:rPr>
        <w:br/>
      </w:r>
      <w:r>
        <w:rPr>
          <w:rFonts w:hint="eastAsia"/>
        </w:rPr>
        <w:t>　　图表 中药针剂企业（三）盈利能力情况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中药针剂优势</w:t>
      </w:r>
      <w:r>
        <w:rPr>
          <w:rFonts w:hint="eastAsia"/>
        </w:rPr>
        <w:br/>
      </w:r>
      <w:r>
        <w:rPr>
          <w:rFonts w:hint="eastAsia"/>
        </w:rPr>
        <w:t>　　图表 中药针剂劣势</w:t>
      </w:r>
      <w:r>
        <w:rPr>
          <w:rFonts w:hint="eastAsia"/>
        </w:rPr>
        <w:br/>
      </w:r>
      <w:r>
        <w:rPr>
          <w:rFonts w:hint="eastAsia"/>
        </w:rPr>
        <w:t>　　图表 中药针剂机会</w:t>
      </w:r>
      <w:r>
        <w:rPr>
          <w:rFonts w:hint="eastAsia"/>
        </w:rPr>
        <w:br/>
      </w:r>
      <w:r>
        <w:rPr>
          <w:rFonts w:hint="eastAsia"/>
        </w:rPr>
        <w:t>　　图表 中药针剂威胁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0be09ba646c2" w:history="1">
        <w:r>
          <w:rPr>
            <w:rStyle w:val="Hyperlink"/>
          </w:rPr>
          <w:t>2025-2031年中国中药针剂市场分析与前景趋势报告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40be09ba646c2" w:history="1">
        <w:r>
          <w:rPr>
            <w:rStyle w:val="Hyperlink"/>
          </w:rPr>
          <w:t>https://www.20087.com/6/72/ZhongYaoZhenJiDeXianZhuangYuFaZhanQianJing.html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5fa8534164a18" w:history="1">
      <w:r>
        <w:rPr>
          <w:rStyle w:val="Hyperlink"/>
        </w:rPr>
        <w:t>2025-2031年中国中药针剂市场分析与前景趋势报告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ongYaoZhenJiDeXianZhuangYuFaZhanQianJing.html" TargetMode="External" Id="R61440be09ba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ongYaoZhenJiDeXianZhuangYuFaZhanQianJing.html" TargetMode="External" Id="R7c35fa853416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2024-12-21T03:24:46Z</dcterms:created>
  <dcterms:modified xsi:type="dcterms:W3CDTF">2024-12-21T04:24:46Z</dcterms:modified>
  <dc:subject>2025-2031年中国中药针剂市场分析与前景趋势报告</dc:subject>
  <dc:title>2025-2031年中国中药针剂市场分析与前景趋势报告</dc:title>
  <cp:keywords>2025-2031年中国中药针剂市场分析与前景趋势报告</cp:keywords>
  <dc:description>2025-2031年中国中药针剂市场分析与前景趋势报告</dc:description>
</cp:coreProperties>
</file>