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d639ce1244f5e" w:history="1">
              <w:r>
                <w:rPr>
                  <w:rStyle w:val="Hyperlink"/>
                </w:rPr>
                <w:t>2025-2031年中国乐伐替尼行业调研与市场前景报告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d639ce1244f5e" w:history="1">
              <w:r>
                <w:rPr>
                  <w:rStyle w:val="Hyperlink"/>
                </w:rPr>
                <w:t>2025-2031年中国乐伐替尼行业调研与市场前景报告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d639ce1244f5e" w:history="1">
                <w:r>
                  <w:rPr>
                    <w:rStyle w:val="Hyperlink"/>
                  </w:rPr>
                  <w:t>https://www.20087.com/9/76/LeFaTiNiShiChangQianJingFenXi.html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伐替尼（Lenvatinib）是一种多靶点酪氨酸激酶抑制剂，主要用于治疗分化型甲状腺癌、肾细胞癌以及肝细胞癌等多种恶性肿瘤。目前，乐伐替尼已被多个国际指南推荐为一线治疗药物之一，特别是在肝细胞癌的治疗中展现出了显著的疗效。其作用机制包括抑制血管生成、肿瘤生长和转移，对于提高患者生存期和生活质量具有重要意义。此外，随着精准医学的发展，乐伐替尼的适应症范围有望进一步扩大，通过基因组学和生物标志物的筛选，实现更为个性化的治疗策略。</w:t>
      </w:r>
      <w:r>
        <w:rPr>
          <w:rFonts w:hint="eastAsia"/>
        </w:rPr>
        <w:br/>
      </w:r>
      <w:r>
        <w:rPr>
          <w:rFonts w:hint="eastAsia"/>
        </w:rPr>
        <w:t>　　未来，乐伐替尼的应用将更加注重联合治疗和个体化用药。联合治疗方面，与免疫检查点抑制剂、化疗药物或其他靶向药物的组合使用，旨在克服单一药物的局限性，提高治疗响应率和持久性。个体化用药方面，通过深入研究药物基因组学，精准匹配患者基因特征与药物敏感性，实现更高效、低毒性的治疗方案。同时，随着真实世界数据的积累和分析，乐伐替尼在不同人群中的长期疗效和安全性也将得到更全面的评估，为临床决策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d639ce1244f5e" w:history="1">
        <w:r>
          <w:rPr>
            <w:rStyle w:val="Hyperlink"/>
          </w:rPr>
          <w:t>2025-2031年中国乐伐替尼行业调研与市场前景报告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乐伐替尼行业的发展现状、市场规模、供需动态及进出口情况。报告详细解读了乐伐替尼产业链上下游、重点区域市场、竞争格局及领先企业的表现，同时评估了乐伐替尼行业风险与投资机会。通过对乐伐替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乐伐替尼行业界定</w:t>
      </w:r>
      <w:r>
        <w:rPr>
          <w:rFonts w:hint="eastAsia"/>
        </w:rPr>
        <w:br/>
      </w:r>
      <w:r>
        <w:rPr>
          <w:rFonts w:hint="eastAsia"/>
        </w:rPr>
        <w:t>　　第一节 乐伐替尼行业定义</w:t>
      </w:r>
      <w:r>
        <w:rPr>
          <w:rFonts w:hint="eastAsia"/>
        </w:rPr>
        <w:br/>
      </w:r>
      <w:r>
        <w:rPr>
          <w:rFonts w:hint="eastAsia"/>
        </w:rPr>
        <w:t>　　第二节 乐伐替尼行业特点分析</w:t>
      </w:r>
      <w:r>
        <w:rPr>
          <w:rFonts w:hint="eastAsia"/>
        </w:rPr>
        <w:br/>
      </w:r>
      <w:r>
        <w:rPr>
          <w:rFonts w:hint="eastAsia"/>
        </w:rPr>
        <w:t>　　第三节 乐伐替尼行业发展历程</w:t>
      </w:r>
      <w:r>
        <w:rPr>
          <w:rFonts w:hint="eastAsia"/>
        </w:rPr>
        <w:br/>
      </w:r>
      <w:r>
        <w:rPr>
          <w:rFonts w:hint="eastAsia"/>
        </w:rPr>
        <w:t>　　第四节 乐伐替尼产业链分析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2024-2025年全球乐伐替尼行业发展态势分析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全球乐伐替尼行业总体情况</w:t>
      </w:r>
      <w:r>
        <w:rPr>
          <w:rFonts w:hint="eastAsia"/>
        </w:rPr>
        <w:br/>
      </w:r>
      <w:r>
        <w:rPr>
          <w:rFonts w:hint="eastAsia"/>
        </w:rPr>
        <w:t>　　第二节 乐伐替尼行业重点国家、地区市场分析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全球乐伐替尼行业发展前景预测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2024-2025年中国乐伐替尼行业发展环境分析</w:t>
      </w:r>
      <w:r>
        <w:rPr>
          <w:rFonts w:hint="eastAsia"/>
        </w:rPr>
        <w:br/>
      </w:r>
      <w:r>
        <w:rPr>
          <w:rFonts w:hint="eastAsia"/>
        </w:rPr>
        <w:t>　　第一节 乐伐替尼行业经济环境分析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乐伐替尼行业政策环境分析</w:t>
      </w:r>
      <w:r>
        <w:rPr>
          <w:rFonts w:hint="eastAsia"/>
        </w:rPr>
        <w:br/>
      </w:r>
      <w:r>
        <w:rPr>
          <w:rFonts w:hint="eastAsia"/>
        </w:rPr>
        <w:t>　　　　一、乐伐替尼行业相关政策</w:t>
      </w:r>
      <w:r>
        <w:rPr>
          <w:rFonts w:hint="eastAsia"/>
        </w:rPr>
        <w:br/>
      </w:r>
      <w:r>
        <w:rPr>
          <w:rFonts w:hint="eastAsia"/>
        </w:rPr>
        <w:t>　　　　二、乐伐替尼行业相关标准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乐伐替尼行业技术发展现状及趋势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当前我国乐伐替尼技术发展现状</w:t>
      </w:r>
      <w:r>
        <w:rPr>
          <w:rFonts w:hint="eastAsia"/>
        </w:rPr>
        <w:br/>
      </w:r>
      <w:r>
        <w:rPr>
          <w:rFonts w:hint="eastAsia"/>
        </w:rPr>
        <w:t>　　第二节 中外乐伐替尼技术差距及产生差距的主要原因分析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提高我国乐伐替尼技术的对策</w:t>
      </w:r>
      <w:r>
        <w:rPr>
          <w:rFonts w:hint="eastAsia"/>
        </w:rPr>
        <w:br/>
      </w:r>
      <w:r>
        <w:rPr>
          <w:rFonts w:hint="eastAsia"/>
        </w:rPr>
        <w:t>　　第四节 我国乐伐替尼研发、设计发展趋势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中国乐伐替尼行业市场供需状况分析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中国乐伐替尼行业市场规模情况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中国乐伐替尼行业市场需求状况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一、2019-2024年乐伐替尼行业市场需求情况</w:t>
      </w:r>
      <w:r>
        <w:rPr>
          <w:rFonts w:hint="eastAsia"/>
        </w:rPr>
        <w:br/>
      </w:r>
      <w:r>
        <w:rPr>
          <w:rFonts w:hint="eastAsia"/>
        </w:rPr>
        <w:t>　　　　二、乐伐替尼行业市场需求特点分析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中国乐伐替尼行业产量情况分析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一、2019-2024年乐伐替尼行业产量统计</w:t>
      </w:r>
      <w:r>
        <w:rPr>
          <w:rFonts w:hint="eastAsia"/>
        </w:rPr>
        <w:br/>
      </w:r>
      <w:r>
        <w:rPr>
          <w:rFonts w:hint="eastAsia"/>
        </w:rPr>
        <w:t>　　　　二、乐伐替尼行业市场供给特点分析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三、2025-2031年乐伐替尼行业产量预测</w:t>
      </w:r>
      <w:r>
        <w:rPr>
          <w:rFonts w:hint="eastAsia"/>
        </w:rPr>
        <w:br/>
      </w:r>
      <w:r>
        <w:rPr>
          <w:rFonts w:hint="eastAsia"/>
        </w:rPr>
        <w:t>　　第四节 乐伐替尼行业市场供需平衡状况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中国乐伐替尼行业进出口情况分析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乐伐替尼行业出口情况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一、2019-2024年乐伐替尼行业出口情况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三、2025-2031年乐伐替尼行业出口情况预测</w:t>
      </w:r>
      <w:r>
        <w:rPr>
          <w:rFonts w:hint="eastAsia"/>
        </w:rPr>
        <w:br/>
      </w:r>
      <w:r>
        <w:rPr>
          <w:rFonts w:hint="eastAsia"/>
        </w:rPr>
        <w:t>　　第二节 乐伐替尼行业进口情况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一、2019-2024年乐伐替尼行业进口情况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三、2025-2031年乐伐替尼行业进口情况预测</w:t>
      </w:r>
      <w:r>
        <w:rPr>
          <w:rFonts w:hint="eastAsia"/>
        </w:rPr>
        <w:br/>
      </w:r>
      <w:r>
        <w:rPr>
          <w:rFonts w:hint="eastAsia"/>
        </w:rPr>
        <w:t>　　第三节 乐伐替尼行业进出口面临的挑战及对策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中国乐伐替尼行业产品价格监测</w:t>
      </w:r>
      <w:r>
        <w:rPr>
          <w:rFonts w:hint="eastAsia"/>
        </w:rPr>
        <w:br/>
      </w:r>
      <w:r>
        <w:rPr>
          <w:rFonts w:hint="eastAsia"/>
        </w:rPr>
        <w:t>　　　　一、乐伐替尼市场价格特征</w:t>
      </w:r>
      <w:r>
        <w:rPr>
          <w:rFonts w:hint="eastAsia"/>
        </w:rPr>
        <w:br/>
      </w:r>
      <w:r>
        <w:rPr>
          <w:rFonts w:hint="eastAsia"/>
        </w:rPr>
        <w:t>　　　　二、当前乐伐替尼市场价格评述</w:t>
      </w:r>
      <w:r>
        <w:rPr>
          <w:rFonts w:hint="eastAsia"/>
        </w:rPr>
        <w:br/>
      </w:r>
      <w:r>
        <w:rPr>
          <w:rFonts w:hint="eastAsia"/>
        </w:rPr>
        <w:t>　　　　三、影响乐伐替尼市场价格因素分析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四、未来乐伐替尼市场价格走势预测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中国乐伐替尼行业重点区域市场分析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乐伐替尼行业区域市场分布情况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乐伐替尼行业细分市场调研分析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乐伐替尼细分产品（一）市场调研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乐伐替尼细分产品（二）市场调研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乐伐替尼行业上、下游市场分析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乐伐替尼行业上游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乐伐替尼行业下游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乐伐替尼行业重点企业发展调研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乐伐替尼重点企业（一）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乐伐替尼重点企业（二）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乐伐替尼重点企业（三）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乐伐替尼重点企业（四）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乐伐替尼重点企业（五）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乐伐替尼重点企业（六）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乐伐替尼行业风险及对策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2025-2031年乐伐替尼行业发展环境分析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2025-2031年乐伐替尼行业投资特性分析</w:t>
      </w:r>
      <w:r>
        <w:rPr>
          <w:rFonts w:hint="eastAsia"/>
        </w:rPr>
        <w:br/>
      </w:r>
      <w:r>
        <w:rPr>
          <w:rFonts w:hint="eastAsia"/>
        </w:rPr>
        <w:t>　　　　一、乐伐替尼行业进入壁垒</w:t>
      </w:r>
      <w:r>
        <w:rPr>
          <w:rFonts w:hint="eastAsia"/>
        </w:rPr>
        <w:br/>
      </w:r>
      <w:r>
        <w:rPr>
          <w:rFonts w:hint="eastAsia"/>
        </w:rPr>
        <w:t>　　　　二、乐伐替尼行业盈利模式</w:t>
      </w:r>
      <w:r>
        <w:rPr>
          <w:rFonts w:hint="eastAsia"/>
        </w:rPr>
        <w:br/>
      </w:r>
      <w:r>
        <w:rPr>
          <w:rFonts w:hint="eastAsia"/>
        </w:rPr>
        <w:t>　　　　三、乐伐替尼行业盈利因素</w:t>
      </w:r>
      <w:r>
        <w:rPr>
          <w:rFonts w:hint="eastAsia"/>
        </w:rPr>
        <w:br/>
      </w:r>
      <w:r>
        <w:rPr>
          <w:rFonts w:hint="eastAsia"/>
        </w:rPr>
        <w:t>　　第三节 乐伐替尼行业“波特五力模型”分析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2025-2031年乐伐替尼行业风险及对策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乐伐替尼企业竞争策略分析</w:t>
      </w:r>
      <w:r>
        <w:rPr>
          <w:rFonts w:hint="eastAsia"/>
        </w:rPr>
        <w:br/>
      </w:r>
      <w:r>
        <w:rPr>
          <w:rFonts w:hint="eastAsia"/>
        </w:rPr>
        <w:t>　　第一节 乐伐替尼市场竞争策略分析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一、2025-2031年中国乐伐替尼市场增长潜力分析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二、2025-2031年中国乐伐替尼主要潜力品种分析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三、现有乐伐替尼产品竞争策略分析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四、潜力乐伐替尼品种竞争策略选择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2025-2031年中国乐伐替尼企业竞争策略分析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一、2025-2031年我国乐伐替尼市场竞争趋势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二、2025-2031年乐伐替尼行业竞争格局展望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四、2025-2031年乐伐替尼企业竞争策略分析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2025-2031年中国乐伐替尼行业发展趋势分析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一、2025-2031年乐伐替尼技术发展趋势分析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二、2025-2031年乐伐替尼产品发展趋势分析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三、2025-2031年乐伐替尼行业竞争格局展望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2025-2031年中国乐伐替尼市场趋势分析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一、2025-2031年乐伐替尼发展趋势预测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二、2025-2031年乐伐替尼市场前景分析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三、2025-2031年乐伐替尼产业政策趋向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2025-2031年乐伐替尼行业投资价值评估分析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乐伐替尼行业发展建议分析</w:t>
      </w:r>
      <w:r>
        <w:rPr>
          <w:rFonts w:hint="eastAsia"/>
        </w:rPr>
        <w:br/>
      </w:r>
      <w:r>
        <w:rPr>
          <w:rFonts w:hint="eastAsia"/>
        </w:rPr>
        <w:t>　　第一节 乐伐替尼行业研究结论及建议</w:t>
      </w:r>
      <w:r>
        <w:rPr>
          <w:rFonts w:hint="eastAsia"/>
        </w:rPr>
        <w:br/>
      </w:r>
      <w:r>
        <w:rPr>
          <w:rFonts w:hint="eastAsia"/>
        </w:rPr>
        <w:t>　　第二节 乐伐替尼细分行业研究结论及建议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(中^智^林)乐伐替尼行业竞争策略总结及建议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乐伐替尼行业历程</w:t>
      </w:r>
      <w:r>
        <w:rPr>
          <w:rFonts w:hint="eastAsia"/>
        </w:rPr>
        <w:br/>
      </w:r>
      <w:r>
        <w:rPr>
          <w:rFonts w:hint="eastAsia"/>
        </w:rPr>
        <w:t>　　图表 乐伐替尼行业生命周期</w:t>
      </w:r>
      <w:r>
        <w:rPr>
          <w:rFonts w:hint="eastAsia"/>
        </w:rPr>
        <w:br/>
      </w:r>
      <w:r>
        <w:rPr>
          <w:rFonts w:hint="eastAsia"/>
        </w:rPr>
        <w:t>　　图表 乐伐替尼行业产业链分析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2019-2024年乐伐替尼行业市场容量分析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2019-2024年中国乐伐替尼市场需求量及增速统计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2024年中国乐伐替尼行业需求领域分布格局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2019-2024年中国乐伐替尼进口金额分析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2019-2024年中国乐伐替尼出口数量分析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2019-2024年中国乐伐替尼出口金额分析</w:t>
      </w:r>
      <w:r>
        <w:rPr>
          <w:rFonts w:hint="eastAsia"/>
        </w:rPr>
        <w:br/>
      </w:r>
      <w:r>
        <w:rPr>
          <w:rFonts w:hint="eastAsia"/>
        </w:rPr>
        <w:t>　　图表 2024年中国乐伐替尼进口国家及地区分析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2024年中国乐伐替尼出口国家及地区分析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2019-2024年中国乐伐替尼行业企业平均规模情况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**地区乐伐替尼市场规模及增长情况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**地区乐伐替尼市场规模及增长情况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**地区乐伐替尼市场规模及增长情况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**地区乐伐替尼市场规模及增长情况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**地区乐伐替尼行业市场需求情况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乐伐替尼重点企业（一）基本信息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乐伐替尼重点企业（一）经营情况分析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乐伐替尼重点企业（二）经营情况分析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乐伐替尼企业信息</w:t>
      </w:r>
      <w:r>
        <w:rPr>
          <w:rFonts w:hint="eastAsia"/>
        </w:rPr>
        <w:br/>
      </w:r>
      <w:r>
        <w:rPr>
          <w:rFonts w:hint="eastAsia"/>
        </w:rPr>
        <w:t>　　图表 乐伐替尼企业经营情况分析</w:t>
      </w:r>
      <w:r>
        <w:rPr>
          <w:rFonts w:hint="eastAsia"/>
        </w:rPr>
        <w:br/>
      </w:r>
      <w:r>
        <w:rPr>
          <w:rFonts w:hint="eastAsia"/>
        </w:rPr>
        <w:t>　　图表 乐伐替尼重点企业（三）主要经济指标情况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乐伐替尼重点企业（三）成长能力情况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2025-2031年中国乐伐替尼市场前景分析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2025-2031年中国乐伐替尼发展趋势预测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d639ce1244f5e" w:history="1">
        <w:r>
          <w:rPr>
            <w:rStyle w:val="Hyperlink"/>
          </w:rPr>
          <w:t>2025-2031年中国乐伐替尼行业调研与市场前景报告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d639ce1244f5e" w:history="1">
        <w:r>
          <w:rPr>
            <w:rStyle w:val="Hyperlink"/>
          </w:rPr>
          <w:t>https://www.20087.com/9/76/LeFaTiNiShiChangQianJingFenXi.html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热点：乐伐替尼中文说明书、乐伐替尼作用功效是什么、乐伐替尼有几种包装、乐伐替尼疗效和副作用、lenvima乐伐替尼、乐伐替尼用法用量、乐伐替尼和仑伐替尼是一个药吗、乐伐替尼百度百科、乐伐替尼10mg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3b5ee9d7e4aa2" w:history="1">
      <w:r>
        <w:rPr>
          <w:rStyle w:val="Hyperlink"/>
        </w:rPr>
        <w:t>2025-2031年中国乐伐替尼行业调研与市场前景报告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LeFaTiNiShiChangQianJingFenXi.html" TargetMode="External" Id="Rc75d639ce124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LeFaTiNiShiChangQianJingFenXi.html" TargetMode="External" Id="Reec3b5ee9d7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2025-02-21T03:00:00Z</dcterms:created>
  <dcterms:modified xsi:type="dcterms:W3CDTF">2025-02-21T04:00:00Z</dcterms:modified>
  <dc:subject>2025-2031年中国乐伐替尼行业调研与市场前景报告</dc:subject>
  <dc:title>2025-2031年中国乐伐替尼行业调研与市场前景报告</dc:title>
  <cp:keywords>2025-2031年中国乐伐替尼行业调研与市场前景报告</cp:keywords>
  <dc:description>2025-2031年中国乐伐替尼行业调研与市场前景报告</dc:description>
</cp:coreProperties>
</file>