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61632e0424d66" w:history="1">
              <w:r>
                <w:rPr>
                  <w:rStyle w:val="Hyperlink"/>
                </w:rPr>
                <w:t>2024-2030年全球与中国酒精成瘾药物市场全面调研与发展趋势分析报告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61632e0424d66" w:history="1">
              <w:r>
                <w:rPr>
                  <w:rStyle w:val="Hyperlink"/>
                </w:rPr>
                <w:t>2024-2030年全球与中国酒精成瘾药物市场全面调研与发展趋势分析报告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61632e0424d66" w:history="1">
                <w:r>
                  <w:rPr>
                    <w:rStyle w:val="Hyperlink"/>
                  </w:rPr>
                  <w:t>https://www.20087.com/9/96/JiuJingChengYinYaoWuXianZhuangYuFaZhanQuShi.html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成瘾药物治疗市场近年来取得了显著进展。随着对酒精依赖症生物学机制认识的深化，新的治疗药物不断被研发出来，这些药物旨在帮助患者减少饮酒欲望、缓解戒断症状并提高戒酒成功率。目前市场上已有多种药物被批准用于治疗酒精依赖症，包括阿坎托辛、纳曲酮等。此外，心理疗法和社会支持也被广泛应用于综合治疗方案中，以提高治疗效果。</w:t>
      </w:r>
      <w:r>
        <w:rPr>
          <w:rFonts w:hint="eastAsia"/>
        </w:rPr>
        <w:br/>
      </w:r>
      <w:r>
        <w:rPr>
          <w:rFonts w:hint="eastAsia"/>
        </w:rPr>
        <w:t>　　未来，酒精成瘾药物的研发将更加注重个体化治疗和药物的长效作用。随着遗传学和神经生物学研究的深入，针对不同患者的具体情况开发更加精准有效的药物将成为可能。同时，结合数字化健康管理平台，利用远程监控和数据分析技术来调整药物剂量和治疗方案，将成为提高治疗依从性和效果的重要手段。此外，非药物治疗方法如脑刺激技术等也将成为补充治疗的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61632e0424d66" w:history="1">
        <w:r>
          <w:rPr>
            <w:rStyle w:val="Hyperlink"/>
          </w:rPr>
          <w:t>2024-2030年全球与中国酒精成瘾药物市场全面调研与发展趋势分析报告</w:t>
        </w:r>
      </w:hyperlink>
      <w:r>
        <w:rPr>
          <w:rFonts w:hint="eastAsia"/>
        </w:rPr>
        <w:t>》全面分析了酒精成瘾药物行业的现状，深入探讨了酒精成瘾药物市场需求、市场规模及价格波动。酒精成瘾药物报告探讨了产业链关键环节，并对酒精成瘾药物各细分市场进行了研究。同时，基于权威数据和专业分析，科学预测了酒精成瘾药物市场前景与发展趋势。此外，还评估了酒精成瘾药物重点企业的经营状况，包括品牌影响力、市场集中度以及竞争格局，并审慎剖析了潜在风险与机遇。酒精成瘾药物报告以其专业性、科学性和权威性，成为酒精成瘾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酒精成瘾药物行业简介</w:t>
      </w:r>
      <w:r>
        <w:rPr>
          <w:rFonts w:hint="eastAsia"/>
        </w:rPr>
        <w:br/>
      </w:r>
      <w:r>
        <w:rPr>
          <w:rFonts w:hint="eastAsia"/>
        </w:rPr>
        <w:t>　　　　1.1.1 酒精成瘾药物行业界定及分类</w:t>
      </w:r>
      <w:r>
        <w:rPr>
          <w:rFonts w:hint="eastAsia"/>
        </w:rPr>
        <w:br/>
      </w:r>
      <w:r>
        <w:rPr>
          <w:rFonts w:hint="eastAsia"/>
        </w:rPr>
        <w:t>　　　　1.1.2 酒精成瘾药物行业特征</w:t>
      </w:r>
      <w:r>
        <w:rPr>
          <w:rFonts w:hint="eastAsia"/>
        </w:rPr>
        <w:br/>
      </w:r>
      <w:r>
        <w:rPr>
          <w:rFonts w:hint="eastAsia"/>
        </w:rPr>
        <w:t>　　1.2 酒精成瘾药物产品主要分类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CM-1212</w:t>
      </w:r>
      <w:r>
        <w:rPr>
          <w:rFonts w:hint="eastAsia"/>
        </w:rPr>
        <w:br/>
      </w:r>
      <w:r>
        <w:rPr>
          <w:rFonts w:hint="eastAsia"/>
        </w:rPr>
        <w:t>　　　　1.2.3 CTDP-02</w:t>
      </w:r>
      <w:r>
        <w:rPr>
          <w:rFonts w:hint="eastAsia"/>
        </w:rPr>
        <w:br/>
      </w:r>
      <w:r>
        <w:rPr>
          <w:rFonts w:hint="eastAsia"/>
        </w:rPr>
        <w:t>　　　　1.2.4 A705253</w:t>
      </w:r>
      <w:r>
        <w:rPr>
          <w:rFonts w:hint="eastAsia"/>
        </w:rPr>
        <w:br/>
      </w:r>
      <w:r>
        <w:rPr>
          <w:rFonts w:hint="eastAsia"/>
        </w:rPr>
        <w:t>　　　　1.2.5 ABT-436</w:t>
      </w:r>
      <w:r>
        <w:rPr>
          <w:rFonts w:hint="eastAsia"/>
        </w:rPr>
        <w:br/>
      </w:r>
      <w:r>
        <w:rPr>
          <w:rFonts w:hint="eastAsia"/>
        </w:rPr>
        <w:t>　　　　1.2.6 ADX-71441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酒精成瘾药物主要应用领域分析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全球酒精成瘾药物供需现状及预测（2018-2023年）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全球酒精成瘾药物产能、产量、产能利用率及发展趋势（2018-2023年）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全球酒精成瘾药物产量、表观消费量及发展趋势（2018-2023年）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全球酒精成瘾药物产量、市场需求量及发展趋势（2018-2023年）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中国酒精成瘾药物供需现状及预测（2018-2023年）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中国酒精成瘾药物产能、产量、产能利用率及发展趋势（2018-2023年）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中国酒精成瘾药物产量、表观消费量及发展趋势（2018-2023年）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中国酒精成瘾药物产量、市场需求量及发展趋势（2018-2023年）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酒精成瘾药物中国及欧美日等行业政策分析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全球与中国主要厂商酒精成瘾药物产量、产值及竞争分析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全球市场酒精成瘾药物主要厂商2022和2023年产量、产值及市场份额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全球市场酒精成瘾药物主要厂商2022和2023年产量列表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全球市场酒精成瘾药物主要厂商2022和2023年产值列表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全球市场酒精成瘾药物主要厂商2022和2023年产品价格列表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中国市场酒精成瘾药物主要厂商2022和2023年产量、产值及市场份额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中国市场酒精成瘾药物主要厂商2022和2023年产量列表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中国市场酒精成瘾药物主要厂商2022和2023年产值列表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酒精成瘾药物厂商产地分布及商业化日期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酒精成瘾药物行业集中度、竞争程度分析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酒精成瘾药物行业集中度分析</w:t>
      </w:r>
      <w:r>
        <w:rPr>
          <w:rFonts w:hint="eastAsia"/>
        </w:rPr>
        <w:br/>
      </w:r>
      <w:r>
        <w:rPr>
          <w:rFonts w:hint="eastAsia"/>
        </w:rPr>
        <w:t>　　　　2.4.2 酒精成瘾药物行业竞争程度分析</w:t>
      </w:r>
      <w:r>
        <w:rPr>
          <w:rFonts w:hint="eastAsia"/>
        </w:rPr>
        <w:br/>
      </w:r>
      <w:r>
        <w:rPr>
          <w:rFonts w:hint="eastAsia"/>
        </w:rPr>
        <w:t>　　2.5 酒精成瘾药物全球领先企业SWOT分析</w:t>
      </w:r>
      <w:r>
        <w:rPr>
          <w:rFonts w:hint="eastAsia"/>
        </w:rPr>
        <w:br/>
      </w:r>
      <w:r>
        <w:rPr>
          <w:rFonts w:hint="eastAsia"/>
        </w:rPr>
        <w:t>　　2.6 酒精成瘾药物中国企业SWOT分析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从生产角度分析全球主要地区酒精成瘾药物产量、产值、市场份额、增长率及发展趋势（2018-2023年）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全球主要地区酒精成瘾药物产量、产值及市场份额（2018-2023年）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全球主要地区酒精成瘾药物产量及市场份额（2018-2023年）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全球主要地区酒精成瘾药物产值及市场份额（2018-2023年）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从消费角度分析全球主要地区酒精成瘾药物消费量、市场份额及发展趋势（2018-2023年）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全球主要地区酒精成瘾药物消费量、市场份额及发展预测（2018-2023年）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全球与中国酒精成瘾药物主要生产商分析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不同类型酒精成瘾药物产量、价格、产值及市场份额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全球市场不同类型酒精成瘾药物产量、产值及市场份额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全球市场酒精成瘾药物不同类型酒精成瘾药物产量及市场份额（2018-2023年）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全球市场不同类型酒精成瘾药物产值、市场份额（2018-2023年）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中国市场酒精成瘾药物主要分类产量、产值及市场份额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中国市场酒精成瘾药物主要分类产量及市场份额及（2018-2023年）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中国市场酒精成瘾药物主要分类产值、市场份额（2018-2023年）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中国市场酒精成瘾药物主要分类价格走势（2018-2023年）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酒精成瘾药物上游原料及下游主要应用领域分析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酒精成瘾药物产业链分析</w:t>
      </w:r>
      <w:r>
        <w:rPr>
          <w:rFonts w:hint="eastAsia"/>
        </w:rPr>
        <w:br/>
      </w:r>
      <w:r>
        <w:rPr>
          <w:rFonts w:hint="eastAsia"/>
        </w:rPr>
        <w:t>　　7.2 酒精成瘾药物产业上游供应分析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全球市场酒精成瘾药物下游主要应用领域消费量、市场份额及增长率（2018-2023年）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中国市场酒精成瘾药物主要应用领域消费量、市场份额及增长率（2018-2023年）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中国市场酒精成瘾药物产量、消费量、进出口分析及未来趋势（2018-2023年）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中国市场酒精成瘾药物产量、消费量、进出口分析及未来趋势（2018-2023年）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中国市场酒精成瘾药物进出口贸易趋势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中国市场酒精成瘾药物主要进口来源</w:t>
      </w:r>
      <w:r>
        <w:rPr>
          <w:rFonts w:hint="eastAsia"/>
        </w:rPr>
        <w:br/>
      </w:r>
      <w:r>
        <w:rPr>
          <w:rFonts w:hint="eastAsia"/>
        </w:rPr>
        <w:t>　　8.4 中国市场酒精成瘾药物主要出口目的地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中国市场酒精成瘾药物主要地区分布</w:t>
      </w:r>
      <w:r>
        <w:rPr>
          <w:rFonts w:hint="eastAsia"/>
        </w:rPr>
        <w:br/>
      </w:r>
      <w:r>
        <w:rPr>
          <w:rFonts w:hint="eastAsia"/>
        </w:rPr>
        <w:t>　　9.1 中国酒精成瘾药物生产地区分布</w:t>
      </w:r>
      <w:r>
        <w:rPr>
          <w:rFonts w:hint="eastAsia"/>
        </w:rPr>
        <w:br/>
      </w:r>
      <w:r>
        <w:rPr>
          <w:rFonts w:hint="eastAsia"/>
        </w:rPr>
        <w:t>　　9.2 中国酒精成瘾药物消费地区分布</w:t>
      </w:r>
      <w:r>
        <w:rPr>
          <w:rFonts w:hint="eastAsia"/>
        </w:rPr>
        <w:br/>
      </w:r>
      <w:r>
        <w:rPr>
          <w:rFonts w:hint="eastAsia"/>
        </w:rPr>
        <w:t>　　9.3 中国酒精成瘾药物市场集中度及发展趋势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酒精成瘾药物技术及相关行业技术发展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　酒精成瘾药物销售渠道分析及建议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国内市场酒精成瘾药物销售渠道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国内市场酒精成瘾药物未来销售模式及销售渠道的趋势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企业海外酒精成瘾药物销售渠道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欧美日等地区酒精成瘾药物销售渠道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欧美日等地区酒精成瘾药物未来销售模式及销售渠道的趋势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酒精成瘾药物销售/营销策略建议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酒精成瘾药物产品市场定位及目标消费者分析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酒精成瘾药物产品图片</w:t>
      </w:r>
      <w:r>
        <w:rPr>
          <w:rFonts w:hint="eastAsia"/>
        </w:rPr>
        <w:br/>
      </w:r>
      <w:r>
        <w:rPr>
          <w:rFonts w:hint="eastAsia"/>
        </w:rPr>
        <w:t>　　表 酒精成瘾药物产品分类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2024年全球不同种类酒精成瘾药物产量市场份额</w:t>
      </w:r>
      <w:r>
        <w:rPr>
          <w:rFonts w:hint="eastAsia"/>
        </w:rPr>
        <w:br/>
      </w:r>
      <w:r>
        <w:rPr>
          <w:rFonts w:hint="eastAsia"/>
        </w:rPr>
        <w:t>　　表 不同种类酒精成瘾药物价格列表及趋势（2018-2023年）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CM-1212产品图片</w:t>
      </w:r>
      <w:r>
        <w:rPr>
          <w:rFonts w:hint="eastAsia"/>
        </w:rPr>
        <w:br/>
      </w:r>
      <w:r>
        <w:rPr>
          <w:rFonts w:hint="eastAsia"/>
        </w:rPr>
        <w:t>　　图 CTDP-02产品图片</w:t>
      </w:r>
      <w:r>
        <w:rPr>
          <w:rFonts w:hint="eastAsia"/>
        </w:rPr>
        <w:br/>
      </w:r>
      <w:r>
        <w:rPr>
          <w:rFonts w:hint="eastAsia"/>
        </w:rPr>
        <w:t>　　图 A705253产品图片</w:t>
      </w:r>
      <w:r>
        <w:rPr>
          <w:rFonts w:hint="eastAsia"/>
        </w:rPr>
        <w:br/>
      </w:r>
      <w:r>
        <w:rPr>
          <w:rFonts w:hint="eastAsia"/>
        </w:rPr>
        <w:t>　　图 ABT-436产品图片</w:t>
      </w:r>
      <w:r>
        <w:rPr>
          <w:rFonts w:hint="eastAsia"/>
        </w:rPr>
        <w:br/>
      </w:r>
      <w:r>
        <w:rPr>
          <w:rFonts w:hint="eastAsia"/>
        </w:rPr>
        <w:t>　　图 ADX-71441产品图片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酒精成瘾药物主要应用领域表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全球2023年酒精成瘾药物不同应用领域消费量市场份额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全球市场酒精成瘾药物产量（万剂）及增长率（2018-2023年）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全球市场酒精成瘾药物产值（万元）及增长率（2018-2023年）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中国市场酒精成瘾药物产量（万剂）、增长率及发展趋势（2018-2023年）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中国市场酒精成瘾药物产值（万元）、增长率及未来发展趋势（2018-2023年）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全球酒精成瘾药物产能（万剂）、产量（万剂）、产能利用率及发展趋势（2018-2023年）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全球酒精成瘾药物产量（万剂）、表观消费量及发展趋势（2018-2023年）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全球酒精成瘾药物产量（万剂）、市场需求量及发展趋势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中国酒精成瘾药物产能（万剂）、产量（万剂）、产能利用率及发展趋势（2018-2023年）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中国酒精成瘾药物产量（万剂）、表观消费量及发展趋势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中国酒精成瘾药物产量（万剂）、市场需求量及发展趋势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酒精成瘾药物厂商产地分布及商业化日期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酒精成瘾药物全球领先企业SWOT分析</w:t>
      </w:r>
      <w:r>
        <w:rPr>
          <w:rFonts w:hint="eastAsia"/>
        </w:rPr>
        <w:br/>
      </w:r>
      <w:r>
        <w:rPr>
          <w:rFonts w:hint="eastAsia"/>
        </w:rPr>
        <w:t>　　表 酒精成瘾药物中国企业SWOT分析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酒精成瘾药物产业链图</w:t>
      </w:r>
      <w:r>
        <w:rPr>
          <w:rFonts w:hint="eastAsia"/>
        </w:rPr>
        <w:br/>
      </w:r>
      <w:r>
        <w:rPr>
          <w:rFonts w:hint="eastAsia"/>
        </w:rPr>
        <w:t>　　表 酒精成瘾药物上游原料供应商及联系方式列表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2024年全球市场酒精成瘾药物主要应用领域消费量市场份额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61632e0424d66" w:history="1">
        <w:r>
          <w:rPr>
            <w:rStyle w:val="Hyperlink"/>
          </w:rPr>
          <w:t>2024-2030年全球与中国酒精成瘾药物市场全面调研与发展趋势分析报告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61632e0424d66" w:history="1">
        <w:r>
          <w:rPr>
            <w:rStyle w:val="Hyperlink"/>
          </w:rPr>
          <w:t>https://www.20087.com/9/96/JiuJingChengYinYaoWuXianZhuangYuFaZhanQuShi.html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345515e944bf4" w:history="1">
      <w:r>
        <w:rPr>
          <w:rStyle w:val="Hyperlink"/>
        </w:rPr>
        <w:t>2024-2030年全球与中国酒精成瘾药物市场全面调研与发展趋势分析报告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uJingChengYinYaoWuXianZhuangYuFaZhanQuShi.html" TargetMode="External" Id="R29561632e042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uJingChengYinYaoWuXianZhuangYuFaZhanQuShi.html" TargetMode="External" Id="R858345515e9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2023-11-26T01:33:00Z</dcterms:created>
  <dcterms:modified xsi:type="dcterms:W3CDTF">2023-11-26T02:33:00Z</dcterms:modified>
  <dc:subject>2024-2030年全球与中国酒精成瘾药物市场全面调研与发展趋势分析报告</dc:subject>
  <dc:title>2024-2030年全球与中国酒精成瘾药物市场全面调研与发展趋势分析报告</dc:title>
  <cp:keywords>2024-2030年全球与中国酒精成瘾药物市场全面调研与发展趋势分析报告</cp:keywords>
  <dc:description>2024-2030年全球与中国酒精成瘾药物市场全面调研与发展趋势分析报告</dc:description>
</cp:coreProperties>
</file>