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ec6a1d67949bf" w:history="1">
              <w:r>
                <w:rPr>
                  <w:rStyle w:val="Hyperlink"/>
                </w:rPr>
                <w:t>2025-2031年中国-86℃超低温冰箱市场调查研究与前景趋势分析报告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ec6a1d67949bf" w:history="1">
              <w:r>
                <w:rPr>
                  <w:rStyle w:val="Hyperlink"/>
                </w:rPr>
                <w:t>2025-2031年中国-86℃超低温冰箱市场调查研究与前景趋势分析报告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ec6a1d67949bf" w:history="1">
                <w:r>
                  <w:rPr>
                    <w:rStyle w:val="Hyperlink"/>
                  </w:rPr>
                  <w:t>https://www.20087.com/9/26/-86-ChaoDiWenBingXiangFaZhanQianJing.html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-86℃超低温冰箱是用于长期保存生物样本、疫苗、细胞系与科研试剂的深冷存储设备，通过复叠式制冷系统实现极低温环境，广泛应用于生物制药、疾病控制、生命科学研究与种质资源库。-86℃超低温冰箱采用双级压缩或复叠循环技术，由高温级与低温级制冷系统协同工作，使用环保型制冷剂如HFCs或天然工质。箱体结构采用高密度聚氨酯整体发泡，门封条具备多重密封设计，确保优异隔热性能。控制系统集成高精度温度传感器与数据记录功能，支持超温报警、远程监控与断电保护。内胆材质为不锈钢，耐腐蚀且易于清洁。主流型号强调温度均匀性、恢复速度与运行可靠性，部分配备液氮备份系统以应对电力故障。</w:t>
      </w:r>
      <w:r>
        <w:rPr>
          <w:rFonts w:hint="eastAsia"/>
        </w:rPr>
        <w:br/>
      </w:r>
      <w:r>
        <w:rPr>
          <w:rFonts w:hint="eastAsia"/>
        </w:rPr>
        <w:t>　　未来，-86℃超低温冰箱将向绿色制冷、智能管理与能源优化方向发展。低全球变暖潜能值（GWP）制冷剂将全面替代现有工质，减少对气候的影响。磁制冷或热声制冷等新型冷却技术将探索，摆脱传统压缩机依赖，实现无油、低振动运行。物联网平台将集成设备状态、能耗数据与库存信息，支持远程诊断、维护提醒与样品追溯。相变储能材料将用于箱体夹层，在断电时延长保温时间。高效变频压缩机与热回收系统将降低单位容积能耗，提升能效等级。模块化设计将支持容量扩展与多温区配置。整体来看，-86℃超低温冰箱将从基础冷冻设备升级为集环境友好、网络互联与能源智慧于一体的智能样本管理系统，推动生物样本存储向更可持续、更安全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ec6a1d67949bf" w:history="1">
        <w:r>
          <w:rPr>
            <w:rStyle w:val="Hyperlink"/>
          </w:rPr>
          <w:t>2025-2031年中国-86℃超低温冰箱市场调查研究与前景趋势分析报告</w:t>
        </w:r>
      </w:hyperlink>
      <w:r>
        <w:rPr>
          <w:rFonts w:hint="eastAsia"/>
        </w:rPr>
        <w:t>》深入剖析了-86℃超低温冰箱产业链的整体状况。-86℃超低温冰箱报告基于详实数据，全面分析了-86℃超低温冰箱市场规模与需求，探讨了价格走势，客观展现了行业现状，并对-86℃超低温冰箱市场前景及发展趋势进行了科学预测。同时，-86℃超低温冰箱报告聚焦于-86℃超低温冰箱重点企业，评估了市场竞争格局、集中度以及品牌影响力，对不同细分市场进行了深入研究。-86℃超低温冰箱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-86℃超低温冰箱行业概述</w:t>
      </w:r>
      <w:r>
        <w:rPr>
          <w:rFonts w:hint="eastAsia"/>
        </w:rPr>
        <w:br/>
      </w:r>
      <w:r>
        <w:rPr>
          <w:rFonts w:hint="eastAsia"/>
        </w:rPr>
        <w:t>　　第一节 -86℃超低温冰箱定义与分类</w:t>
      </w:r>
      <w:r>
        <w:rPr>
          <w:rFonts w:hint="eastAsia"/>
        </w:rPr>
        <w:br/>
      </w:r>
      <w:r>
        <w:rPr>
          <w:rFonts w:hint="eastAsia"/>
        </w:rPr>
        <w:t>　　第二节 -86℃超低温冰箱应用领域</w:t>
      </w:r>
      <w:r>
        <w:rPr>
          <w:rFonts w:hint="eastAsia"/>
        </w:rPr>
        <w:br/>
      </w:r>
      <w:r>
        <w:rPr>
          <w:rFonts w:hint="eastAsia"/>
        </w:rPr>
        <w:t>　　第三节 -86℃超低温冰箱行业经济指标分析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-86℃超低温冰箱产业链及经营模式分析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三、-86℃超低温冰箱销售模式及销售渠道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全球-86℃超低温冰箱市场发展综述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2019-2024年全球-86℃超低温冰箱市场规模与趋势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主要国家与地区-86℃超低温冰箱市场分析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2025-2031年全球-86℃超低温冰箱行业发展趋势与前景预测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中国-86℃超低温冰箱行业市场分析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2024-2025年-86℃超低温冰箱产能与投资动态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一、国内-86℃超低温冰箱产能及利用情况</w:t>
      </w:r>
      <w:r>
        <w:rPr>
          <w:rFonts w:hint="eastAsia"/>
        </w:rPr>
        <w:br/>
      </w:r>
      <w:r>
        <w:rPr>
          <w:rFonts w:hint="eastAsia"/>
        </w:rPr>
        <w:t>　　　　二、-86℃超低温冰箱产能扩张与投资动态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2025-2031年-86℃超低温冰箱行业产量统计与趋势预测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一、2019-2024年-86℃超低温冰箱行业产量数据统计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1、2019-2024年-86℃超低温冰箱产量及增长趋势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2、2019-2024年-86℃超低温冰箱细分产品产量及份额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二、影响-86℃超低温冰箱产量的关键因素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三、2025-2031年-86℃超低温冰箱产量预测</w:t>
      </w:r>
      <w:r>
        <w:rPr>
          <w:rFonts w:hint="eastAsia"/>
        </w:rPr>
        <w:br/>
      </w:r>
      <w:r>
        <w:rPr>
          <w:rFonts w:hint="eastAsia"/>
        </w:rPr>
        <w:t>　　第三节 2025-2031年-86℃超低温冰箱市场需求与销售分析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一、2024-2025年-86℃超低温冰箱行业需求现状</w:t>
      </w:r>
      <w:r>
        <w:rPr>
          <w:rFonts w:hint="eastAsia"/>
        </w:rPr>
        <w:br/>
      </w:r>
      <w:r>
        <w:rPr>
          <w:rFonts w:hint="eastAsia"/>
        </w:rPr>
        <w:t>　　　　二、-86℃超低温冰箱客户群体与需求特点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三、2019-2024年-86℃超低温冰箱行业销售规模分析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四、2025-2031年-86℃超低温冰箱市场增长潜力与规模预测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中国-86℃超低温冰箱细分市场与下游应用领域分析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-86℃超低温冰箱细分市场分析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一、2024-2025年-86℃超低温冰箱主要细分产品市场现状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-86℃超低温冰箱下游应用与客户群体分析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一、2024-2025年-86℃超低温冰箱各应用领域市场现状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2024-2025年-86℃超低温冰箱行业技术发展现状及趋势分析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-86℃超低温冰箱行业技术发展现状分析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国内外-86℃超低温冰箱行业技术差异与原因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-86℃超低温冰箱行业技术发展方向、趋势预测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提升-86℃超低温冰箱行业技术能力策略建议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-86℃超低温冰箱价格机制与竞争策略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一、2019-2024年-86℃超低温冰箱市场价格走势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-86℃超低温冰箱定价策略与方法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2025-2031年-86℃超低温冰箱价格竞争态势与趋势预测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中国-86℃超低温冰箱行业重点区域市场研究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2024-2025年重点区域-86℃超低温冰箱市场发展概况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二、2019-2024年-86℃超低温冰箱市场需求规模情况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三、2025-2031年-86℃超低温冰箱行业发展潜力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二、2019-2024年-86℃超低温冰箱市场需求规模情况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三、2025-2031年-86℃超低温冰箱行业发展潜力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二、2019-2024年-86℃超低温冰箱市场需求规模情况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三、2025-2031年-86℃超低温冰箱行业发展潜力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二、2019-2024年-86℃超低温冰箱市场需求规模情况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三、2025-2031年-86℃超低温冰箱行业发展潜力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二、2019-2024年-86℃超低温冰箱市场需求规模情况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三、2025-2031年-86℃超低温冰箱行业发展潜力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2019-2024年中国-86℃超低温冰箱行业进出口情况分析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-86℃超低温冰箱行业进口情况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一、2019-2024年-86℃超低温冰箱进口规模及增长情况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二、-86℃超低温冰箱主要进口来源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-86℃超低温冰箱行业出口情况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一、2019-2024年-86℃超低温冰箱出口规模及增长情况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二、-86℃超低温冰箱主要出口目的地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2019-2024年中国-86℃超低温冰箱行业总体发展与财务状况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2019-2024年中国-86℃超低温冰箱行业规模情况</w:t>
      </w:r>
      <w:r>
        <w:rPr>
          <w:rFonts w:hint="eastAsia"/>
        </w:rPr>
        <w:br/>
      </w:r>
      <w:r>
        <w:rPr>
          <w:rFonts w:hint="eastAsia"/>
        </w:rPr>
        <w:t>　　　　一、-86℃超低温冰箱行业企业数量规模</w:t>
      </w:r>
      <w:r>
        <w:rPr>
          <w:rFonts w:hint="eastAsia"/>
        </w:rPr>
        <w:br/>
      </w:r>
      <w:r>
        <w:rPr>
          <w:rFonts w:hint="eastAsia"/>
        </w:rPr>
        <w:t>　　　　二、-86℃超低温冰箱行业从业人员规模</w:t>
      </w:r>
      <w:r>
        <w:rPr>
          <w:rFonts w:hint="eastAsia"/>
        </w:rPr>
        <w:br/>
      </w:r>
      <w:r>
        <w:rPr>
          <w:rFonts w:hint="eastAsia"/>
        </w:rPr>
        <w:t>　　　　三、-86℃超低温冰箱行业市场敏感性分析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2019-2024年中国-86℃超低温冰箱行业财务能力分析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一、-86℃超低温冰箱行业盈利能力</w:t>
      </w:r>
      <w:r>
        <w:rPr>
          <w:rFonts w:hint="eastAsia"/>
        </w:rPr>
        <w:br/>
      </w:r>
      <w:r>
        <w:rPr>
          <w:rFonts w:hint="eastAsia"/>
        </w:rPr>
        <w:t>　　　　二、-86℃超低温冰箱行业偿债能力</w:t>
      </w:r>
      <w:r>
        <w:rPr>
          <w:rFonts w:hint="eastAsia"/>
        </w:rPr>
        <w:br/>
      </w:r>
      <w:r>
        <w:rPr>
          <w:rFonts w:hint="eastAsia"/>
        </w:rPr>
        <w:t>　　　　三、-86℃超低温冰箱行业营运能力</w:t>
      </w:r>
      <w:r>
        <w:rPr>
          <w:rFonts w:hint="eastAsia"/>
        </w:rPr>
        <w:br/>
      </w:r>
      <w:r>
        <w:rPr>
          <w:rFonts w:hint="eastAsia"/>
        </w:rPr>
        <w:t>　　　　四、-86℃超低温冰箱行业发展能力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-86℃超低温冰箱行业重点企业调研分析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二、企业-86℃超低温冰箱业务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二、企业-86℃超低温冰箱业务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二、企业-86℃超低温冰箱业务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二、企业-86℃超低温冰箱业务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二、企业-86℃超低温冰箱业务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二、企业-86℃超低温冰箱业务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中国-86℃超低温冰箱行业竞争格局分析</w:t>
      </w:r>
      <w:r>
        <w:rPr>
          <w:rFonts w:hint="eastAsia"/>
        </w:rPr>
        <w:br/>
      </w:r>
      <w:r>
        <w:rPr>
          <w:rFonts w:hint="eastAsia"/>
        </w:rPr>
        <w:t>　　第一节 -86℃超低温冰箱行业竞争格局总览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2024-2025年-86℃超低温冰箱行业竞争力分析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2019-2024年-86℃超低温冰箱行业企业并购活动分析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2024-2025年-86℃超低温冰箱行业会展与招投标活动分析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一、-86℃超低温冰箱行业会展活动及其市场影响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2025年中国-86℃超低温冰箱企业发展企业发展策略与建议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-86℃超低温冰箱销售模式与渠道策略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-86℃超低温冰箱品牌与市场推广策略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-86℃超低温冰箱研发投入与技术创新能力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-86℃超低温冰箱合作联盟与资源整合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中国-86℃超低温冰箱行业风险与对策</w:t>
      </w:r>
      <w:r>
        <w:rPr>
          <w:rFonts w:hint="eastAsia"/>
        </w:rPr>
        <w:br/>
      </w:r>
      <w:r>
        <w:rPr>
          <w:rFonts w:hint="eastAsia"/>
        </w:rPr>
        <w:t>　　第一节 -86℃超低温冰箱行业SWOT分析</w:t>
      </w:r>
      <w:r>
        <w:rPr>
          <w:rFonts w:hint="eastAsia"/>
        </w:rPr>
        <w:br/>
      </w:r>
      <w:r>
        <w:rPr>
          <w:rFonts w:hint="eastAsia"/>
        </w:rPr>
        <w:t>　　　　一、-86℃超低温冰箱行业优势</w:t>
      </w:r>
      <w:r>
        <w:rPr>
          <w:rFonts w:hint="eastAsia"/>
        </w:rPr>
        <w:br/>
      </w:r>
      <w:r>
        <w:rPr>
          <w:rFonts w:hint="eastAsia"/>
        </w:rPr>
        <w:t>　　　　二、-86℃超低温冰箱行业劣势</w:t>
      </w:r>
      <w:r>
        <w:rPr>
          <w:rFonts w:hint="eastAsia"/>
        </w:rPr>
        <w:br/>
      </w:r>
      <w:r>
        <w:rPr>
          <w:rFonts w:hint="eastAsia"/>
        </w:rPr>
        <w:t>　　　　三、-86℃超低温冰箱市场机会</w:t>
      </w:r>
      <w:r>
        <w:rPr>
          <w:rFonts w:hint="eastAsia"/>
        </w:rPr>
        <w:br/>
      </w:r>
      <w:r>
        <w:rPr>
          <w:rFonts w:hint="eastAsia"/>
        </w:rPr>
        <w:t>　　　　四、-86℃超低温冰箱市场威胁</w:t>
      </w:r>
      <w:r>
        <w:rPr>
          <w:rFonts w:hint="eastAsia"/>
        </w:rPr>
        <w:br/>
      </w:r>
      <w:r>
        <w:rPr>
          <w:rFonts w:hint="eastAsia"/>
        </w:rPr>
        <w:t>　　第二节 -86℃超低温冰箱行业风险及对策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2025-2031年中国-86℃超低温冰箱行业前景与发展趋势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2024-2025年-86℃超低温冰箱行业发展环境分析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一、-86℃超低温冰箱行业主管部门与监管体制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二、-86℃超低温冰箱行业主要法律法规及政策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三、-86℃超低温冰箱行业标准与质量监管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2025-2031年-86℃超低温冰箱行业发展趋势与方向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2025-2031年-86℃超低温冰箱行业发展潜力与机遇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-86℃超低温冰箱行业研究结论与建议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[.中.智林]-86℃超低温冰箱行业发展建议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-86℃超低温冰箱行业历程</w:t>
      </w:r>
      <w:r>
        <w:rPr>
          <w:rFonts w:hint="eastAsia"/>
        </w:rPr>
        <w:br/>
      </w:r>
      <w:r>
        <w:rPr>
          <w:rFonts w:hint="eastAsia"/>
        </w:rPr>
        <w:t>　　图表 -86℃超低温冰箱行业生命周期</w:t>
      </w:r>
      <w:r>
        <w:rPr>
          <w:rFonts w:hint="eastAsia"/>
        </w:rPr>
        <w:br/>
      </w:r>
      <w:r>
        <w:rPr>
          <w:rFonts w:hint="eastAsia"/>
        </w:rPr>
        <w:t>　　图表 -86℃超低温冰箱行业产业链分析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2019-2024年中国-86℃超低温冰箱行业市场规模及增长情况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2019-2024年-86℃超低温冰箱行业市场容量分析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2019-2024年中国-86℃超低温冰箱行业产能统计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2019-2024年中国-86℃超低温冰箱行业产量及增长趋势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2019-2024年中国-86℃超低温冰箱市场需求量及增速统计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2024年中国-86℃超低温冰箱行业需求领域分布格局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2019-2024年中国-86℃超低温冰箱行业销售收入分析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2019-2024年中国-86℃超低温冰箱行业盈利情况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2019-2024年中国-86℃超低温冰箱行业利润总额统计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2019-2024年中国-86℃超低温冰箱进口数量分析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2019-2024年中国-86℃超低温冰箱进口金额分析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2019-2024年中国-86℃超低温冰箱出口数量分析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2019-2024年中国-86℃超低温冰箱出口金额分析</w:t>
      </w:r>
      <w:r>
        <w:rPr>
          <w:rFonts w:hint="eastAsia"/>
        </w:rPr>
        <w:br/>
      </w:r>
      <w:r>
        <w:rPr>
          <w:rFonts w:hint="eastAsia"/>
        </w:rPr>
        <w:t>　　图表 2024年中国-86℃超低温冰箱进口国家及地区分析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2024年中国-86℃超低温冰箱出口国家及地区分析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2019-2024年中国-86℃超低温冰箱行业企业数量情况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2019-2024年中国-86℃超低温冰箱行业企业平均规模情况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**地区-86℃超低温冰箱市场规模及增长情况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**地区-86℃超低温冰箱行业市场需求情况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**地区-86℃超低温冰箱市场规模及增长情况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**地区-86℃超低温冰箱行业市场需求情况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**地区-86℃超低温冰箱市场规模及增长情况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**地区-86℃超低温冰箱行业市场需求情况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**地区-86℃超低温冰箱市场规模及增长情况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**地区-86℃超低温冰箱行业市场需求情况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-86℃超低温冰箱重点企业（三）成长能力情况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2025-2031年中国-86℃超低温冰箱行业产能预测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2025-2031年中国-86℃超低温冰箱行业产量预测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2025-2031年中国-86℃超低温冰箱市场需求量预测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2025-2031年中国-86℃超低温冰箱行业供需平衡预测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2025-2031年中国-86℃超低温冰箱行业市场容量预测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2025-2031年中国-86℃超低温冰箱行业市场规模预测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2025年中国-86℃超低温冰箱市场前景分析</w:t>
      </w:r>
      <w:r>
        <w:rPr>
          <w:rFonts w:hint="eastAsia"/>
        </w:rPr>
        <w:br/>
      </w:r>
      <w:r>
        <w:rPr>
          <w:rFonts w:hint="eastAsia"/>
        </w:rPr>
        <w:t>　　图表 2025年中国-86℃超低温冰箱发展趋势预测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ec6a1d67949bf" w:history="1">
        <w:r>
          <w:rPr>
            <w:rStyle w:val="Hyperlink"/>
          </w:rPr>
          <w:t>2025-2031年中国-86℃超低温冰箱市场调查研究与前景趋势分析报告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ec6a1d67949bf" w:history="1">
        <w:r>
          <w:rPr>
            <w:rStyle w:val="Hyperlink"/>
          </w:rPr>
          <w:t>https://www.20087.com/9/26/-86-ChaoDiWenBingXiangFaZhanQianJing.html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d5dee0b524bff" w:history="1">
      <w:r>
        <w:rPr>
          <w:rStyle w:val="Hyperlink"/>
        </w:rPr>
        <w:t>2025-2031年中国-86℃超低温冰箱市场调查研究与前景趋势分析报告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-86-ChaoDiWenBingXiangFaZhanQianJing.html" TargetMode="External" Id="R6baec6a1d679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-86-ChaoDiWenBingXiangFaZhanQianJing.html" TargetMode="External" Id="R85ad5dee0b52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2025-09-26T02:43:33Z</dcterms:created>
  <dcterms:modified xsi:type="dcterms:W3CDTF">2025-09-26T03:43:33Z</dcterms:modified>
  <dc:subject>2025-2031年中国-86℃超低温冰箱市场调查研究与前景趋势分析报告</dc:subject>
  <dc:title>2025-2031年中国-86℃超低温冰箱市场调查研究与前景趋势分析报告</dc:title>
  <cp:keywords>2025-2031年中国-86℃超低温冰箱市场调查研究与前景趋势分析报告</cp:keywords>
  <dc:description>2025-2031年中国-86℃超低温冰箱市场调查研究与前景趋势分析报告</dc:description>
</cp:coreProperties>
</file>