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adf4034f420a" w:history="1">
              <w:r>
                <w:rPr>
                  <w:rStyle w:val="Hyperlink"/>
                </w:rPr>
                <w:t>2024-2030年中国核磁共振设备市场现状与发展趋势预测报告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adf4034f420a" w:history="1">
              <w:r>
                <w:rPr>
                  <w:rStyle w:val="Hyperlink"/>
                </w:rPr>
                <w:t>2024-2030年中国核磁共振设备市场现状与发展趋势预测报告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4adf4034f420a" w:history="1">
                <w:r>
                  <w:rPr>
                    <w:rStyle w:val="Hyperlink"/>
                  </w:rPr>
                  <w:t>https://www.20087.com/9/66/HeCiGongZhenSheBeiHangYeFaZhanQuShi.html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NMR）设备在医学成像领域占据着举足轻重的地位。近年来，随着技术的不断进步，高场强MRI系统（如3T及以上）逐渐成为主流，提供了更清晰、更详细的图像质量，极大地提高了诊断精度。此外，开放式MRI设备的设计也日益受到关注，以满足特殊体型患者的需求，减少幽闭恐惧症患者的不适感。在科研领域，NMR技术的应用范围也在不断扩大，从生物大分子结构解析到材料科学，其作用愈发凸显。</w:t>
      </w:r>
      <w:r>
        <w:rPr>
          <w:rFonts w:hint="eastAsia"/>
        </w:rPr>
        <w:br/>
      </w:r>
      <w:r>
        <w:rPr>
          <w:rFonts w:hint="eastAsia"/>
        </w:rPr>
        <w:t>　　未来，核磁共振设备的发展将朝着更高分辨率、更快扫描速度以及更低能耗方向迈进。人工智能与机器学习的融合应用，将使图像分析更加智能化，有望实现自动化的疾病识别与评估。同时，便携式及低成本NMR设备的研发将是另一个重要趋势，这将有助于该技术在基层医疗和偏远地区的普及，进一步扩大其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adf4034f420a" w:history="1">
        <w:r>
          <w:rPr>
            <w:rStyle w:val="Hyperlink"/>
          </w:rPr>
          <w:t>2024-2030年中国核磁共振设备市场现状与发展趋势预测报告</w:t>
        </w:r>
      </w:hyperlink>
      <w:r>
        <w:rPr>
          <w:rFonts w:hint="eastAsia"/>
        </w:rPr>
        <w:t>》在多年核磁共振设备行业研究结论的基础上，结合中国核磁共振设备行业市场的发展现状，通过资深研究团队对核磁共振设备市场各类资讯进行整理分析，并依托国家权威数据资源和长期市场监测的数据库，对核磁共振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64adf4034f420a" w:history="1">
        <w:r>
          <w:rPr>
            <w:rStyle w:val="Hyperlink"/>
          </w:rPr>
          <w:t>2024-2030年中国核磁共振设备市场现状与发展趋势预测报告</w:t>
        </w:r>
      </w:hyperlink>
      <w:r>
        <w:rPr>
          <w:rFonts w:hint="eastAsia"/>
        </w:rPr>
        <w:t>可以帮助投资者准确把握核磁共振设备行业的市场现状，为投资者进行投资作出核磁共振设备行业前景预判，挖掘核磁共振设备行业投资价值，同时提出核磁共振设备行业投资策略、营销策略等方面的建议。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2019-2024年世界核磁共振设备行业发展现状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第四节 2019-2024年疾病及居民健康关注度变化的影响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2019-2024年医疗诊断、监护及治疗设备制造所属行业出口交货值数据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2019-2024年中国CT市场运行分析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2019-2024年中国CT机产业技术分析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2019-2024年中国超声诊断仪器市场概况</w:t>
      </w:r>
      <w:r>
        <w:rPr>
          <w:rFonts w:hint="eastAsia"/>
        </w:rPr>
        <w:br/>
      </w:r>
      <w:r>
        <w:rPr>
          <w:rFonts w:hint="eastAsia"/>
        </w:rPr>
        <w:t>　　第三节 2024-2030年中国超声诊断发展趋势展望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2024-2030年中国核磁共振行业市场前景与趋势预测分析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2024-2030年中国核磁共振设备市场预测</w:t>
      </w:r>
      <w:r>
        <w:rPr>
          <w:rFonts w:hint="eastAsia"/>
        </w:rPr>
        <w:br/>
      </w:r>
      <w:r>
        <w:rPr>
          <w:rFonts w:hint="eastAsia"/>
        </w:rPr>
        <w:t>　　第二节 2024-2030年中国数字影像设备市场发展趋势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2024-2030年中国医疗器械市场趋势分析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2024-2030年中国核磁共振设备企业经营及投资策略分析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2024-2030年核磁共振设备企业的标杆管理</w:t>
      </w:r>
      <w:r>
        <w:rPr>
          <w:rFonts w:hint="eastAsia"/>
        </w:rPr>
        <w:br/>
      </w:r>
      <w:r>
        <w:rPr>
          <w:rFonts w:hint="eastAsia"/>
        </w:rPr>
        <w:t>　　第二节 中:智:林－2024-2030年核磁共振设备企业的资本运作模式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核磁共振设备行业类别</w:t>
      </w:r>
      <w:r>
        <w:rPr>
          <w:rFonts w:hint="eastAsia"/>
        </w:rPr>
        <w:br/>
      </w:r>
      <w:r>
        <w:rPr>
          <w:rFonts w:hint="eastAsia"/>
        </w:rPr>
        <w:t>　　图表 核磁共振设备行业产业链调研</w:t>
      </w:r>
      <w:r>
        <w:rPr>
          <w:rFonts w:hint="eastAsia"/>
        </w:rPr>
        <w:br/>
      </w:r>
      <w:r>
        <w:rPr>
          <w:rFonts w:hint="eastAsia"/>
        </w:rPr>
        <w:t>　　图表 核磁共振设备行业现状</w:t>
      </w:r>
      <w:r>
        <w:rPr>
          <w:rFonts w:hint="eastAsia"/>
        </w:rPr>
        <w:br/>
      </w:r>
      <w:r>
        <w:rPr>
          <w:rFonts w:hint="eastAsia"/>
        </w:rPr>
        <w:t>　　图表 核磁共振设备行业标准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2024年中国核磁共振设备行业产能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2019-2024年中国核磁共振设备行业产量统计</w:t>
      </w:r>
      <w:r>
        <w:rPr>
          <w:rFonts w:hint="eastAsia"/>
        </w:rPr>
        <w:br/>
      </w:r>
      <w:r>
        <w:rPr>
          <w:rFonts w:hint="eastAsia"/>
        </w:rPr>
        <w:t>　　图表 核磁共振设备行业动态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2024年中国核磁共振设备行业需求区域调研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2019-2024年中国核磁共振设备行情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核磁共振设备行业竞争对手分析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核磁共振设备行业准入条件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adf4034f420a" w:history="1">
        <w:r>
          <w:rPr>
            <w:rStyle w:val="Hyperlink"/>
          </w:rPr>
          <w:t>2024-2030年中国核磁共振设备市场现状与发展趋势预测报告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4adf4034f420a" w:history="1">
        <w:r>
          <w:rPr>
            <w:rStyle w:val="Hyperlink"/>
          </w:rPr>
          <w:t>https://www.20087.com/9/66/HeCiGongZhenSheBeiHangYeFaZhanQuShi.html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36b8919b74266" w:history="1">
      <w:r>
        <w:rPr>
          <w:rStyle w:val="Hyperlink"/>
        </w:rPr>
        <w:t>2024-2030年中国核磁共振设备市场现状与发展趋势预测报告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CiGongZhenSheBeiHangYeFaZhanQuShi.html" TargetMode="External" Id="Rb464adf4034f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CiGongZhenSheBeiHangYeFaZhanQuShi.html" TargetMode="External" Id="R20436b8919b7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2024-06-24T23:07:20Z</dcterms:created>
  <dcterms:modified xsi:type="dcterms:W3CDTF">2024-06-25T00:07:20Z</dcterms:modified>
  <dc:subject>2024-2030年中国核磁共振设备市场现状与发展趋势预测报告</dc:subject>
  <dc:title>2024-2030年中国核磁共振设备市场现状与发展趋势预测报告</dc:title>
  <cp:keywords>2024-2030年中国核磁共振设备市场现状与发展趋势预测报告</cp:keywords>
  <dc:description>2024-2030年中国核磁共振设备市场现状与发展趋势预测报告</dc:description>
</cp:coreProperties>
</file>