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2ebead5cc64d47" w:history="1">
              <w:r>
                <w:rPr>
                  <w:rStyle w:val="Hyperlink"/>
                </w:rPr>
                <w:t>2026-2032年中国民族医院市场深度调研与发展趋势报告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2ebead5cc64d47" w:history="1">
              <w:r>
                <w:rPr>
                  <w:rStyle w:val="Hyperlink"/>
                </w:rPr>
                <w:t>2026-2032年中国民族医院市场深度调研与发展趋势报告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2ebead5cc64d47" w:history="1">
                <w:r>
                  <w:rPr>
                    <w:rStyle w:val="Hyperlink"/>
                  </w:rPr>
                  <w:t>https://www.20087.com/9/36/MinZuYiYuanXianZhuangYuFaZhanQuShi.html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民族医院作为传承和发展民族医学的重要载体，在近年来得到了快速发展。民族医院不仅在数量上有所增加，而且在医疗水平和服务质量上也得到了显著提升。同时，民族医院在传承和发展民族医学方面做出了积极贡献，推动了民族医学与现代医学的融合发展。</w:t>
      </w:r>
      <w:r>
        <w:rPr>
          <w:rFonts w:hint="eastAsia"/>
        </w:rPr>
        <w:br/>
      </w:r>
      <w:r>
        <w:rPr>
          <w:rFonts w:hint="eastAsia"/>
        </w:rPr>
        <w:t>　　未来，民族医院将继续发挥其在民族医学传承和发展方面的重要作用。市场调研网指出，同时，随着医疗技术的不断进步和人们健康需求的日益增长，民族医院有望在更多领域实现突破和创新。此外，民族医院也将面临更加激烈的市场竞争和更加严格的监管要求，需要不断提升自身实力和服务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2ebead5cc64d47" w:history="1">
        <w:r>
          <w:rPr>
            <w:rStyle w:val="Hyperlink"/>
          </w:rPr>
          <w:t>2026-2032年中国民族医院市场深度调研与发展趋势报告</w:t>
        </w:r>
      </w:hyperlink>
      <w:r>
        <w:rPr>
          <w:rFonts w:hint="eastAsia"/>
        </w:rPr>
        <w:t>》，2025年民族医院行业市场规模达 亿元，预计2032年市场规模将达 亿元，期间年均复合增长率（CAGR）达 %。报告依托权威数据资源与长期市场监测，系统分析了民族医院行业的市场规模、市场需求及产业链结构，深入探讨了民族医院价格变动与细分市场特征。报告科学预测了民族医院市场前景及未来发展趋势，重点剖析了行业集中度、竞争格局及重点企业的市场地位，并通过SWOT分析揭示了民族医院行业机遇与潜在风险。报告为投资者及业内企业提供了全面的市场洞察与决策参考，助力把握民族医院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民族医院产业概述</w:t>
      </w:r>
      <w:r>
        <w:rPr>
          <w:rFonts w:hint="eastAsia"/>
        </w:rPr>
        <w:br/>
      </w:r>
      <w:r>
        <w:rPr>
          <w:rFonts w:hint="eastAsia"/>
        </w:rPr>
        <w:t>　　第一节 民族医院定义</w:t>
      </w:r>
      <w:r>
        <w:rPr>
          <w:rFonts w:hint="eastAsia"/>
        </w:rPr>
        <w:br/>
      </w:r>
      <w:r>
        <w:rPr>
          <w:rFonts w:hint="eastAsia"/>
        </w:rPr>
        <w:t>　　第二节 民族医院行业特点</w:t>
      </w:r>
      <w:r>
        <w:rPr>
          <w:rFonts w:hint="eastAsia"/>
        </w:rPr>
        <w:br/>
      </w:r>
      <w:r>
        <w:rPr>
          <w:rFonts w:hint="eastAsia"/>
        </w:rPr>
        <w:t>　　第三节 民族医院产业链分析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2025-2026年中国民族医院行业运行环境分析</w:t>
      </w:r>
      <w:r>
        <w:rPr>
          <w:rFonts w:hint="eastAsia"/>
        </w:rPr>
        <w:br/>
      </w:r>
      <w:r>
        <w:rPr>
          <w:rFonts w:hint="eastAsia"/>
        </w:rPr>
        <w:t>　　第一节 中国民族医院运行经济环境分析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中国民族医院产业政策环境分析</w:t>
      </w:r>
      <w:r>
        <w:rPr>
          <w:rFonts w:hint="eastAsia"/>
        </w:rPr>
        <w:br/>
      </w:r>
      <w:r>
        <w:rPr>
          <w:rFonts w:hint="eastAsia"/>
        </w:rPr>
        <w:t>　　　　一、民族医院行业监管体制</w:t>
      </w:r>
      <w:r>
        <w:rPr>
          <w:rFonts w:hint="eastAsia"/>
        </w:rPr>
        <w:br/>
      </w:r>
      <w:r>
        <w:rPr>
          <w:rFonts w:hint="eastAsia"/>
        </w:rPr>
        <w:t>　　　　二、民族医院行业主要法规</w:t>
      </w:r>
      <w:r>
        <w:rPr>
          <w:rFonts w:hint="eastAsia"/>
        </w:rPr>
        <w:br/>
      </w:r>
      <w:r>
        <w:rPr>
          <w:rFonts w:hint="eastAsia"/>
        </w:rPr>
        <w:t>　　　　三、主要民族医院产业政策</w:t>
      </w:r>
      <w:r>
        <w:rPr>
          <w:rFonts w:hint="eastAsia"/>
        </w:rPr>
        <w:br/>
      </w:r>
      <w:r>
        <w:rPr>
          <w:rFonts w:hint="eastAsia"/>
        </w:rPr>
        <w:t>　　第三节 中国民族医院产业社会环境分析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国外民族医院行业发展态势分析</w:t>
      </w:r>
      <w:r>
        <w:rPr>
          <w:rFonts w:hint="eastAsia"/>
        </w:rPr>
        <w:br/>
      </w:r>
      <w:r>
        <w:rPr>
          <w:rFonts w:hint="eastAsia"/>
        </w:rPr>
        <w:t>　　第一节 国外民族医院市场发展现状分析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国外主要国家民族医院市场现状</w:t>
      </w:r>
      <w:r>
        <w:rPr>
          <w:rFonts w:hint="eastAsia"/>
        </w:rPr>
        <w:br/>
      </w:r>
      <w:r>
        <w:rPr>
          <w:rFonts w:hint="eastAsia"/>
        </w:rPr>
        <w:t>　　第三节 国外民族医院行业发展趋势预测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中国民族医院行业市场分析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2021-2026年中国民族医院行业规模情况</w:t>
      </w:r>
      <w:r>
        <w:rPr>
          <w:rFonts w:hint="eastAsia"/>
        </w:rPr>
        <w:br/>
      </w:r>
      <w:r>
        <w:rPr>
          <w:rFonts w:hint="eastAsia"/>
        </w:rPr>
        <w:t>　　　　一、民族医院行业市场规模情况分析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二、民族医院行业单位规模情况</w:t>
      </w:r>
      <w:r>
        <w:rPr>
          <w:rFonts w:hint="eastAsia"/>
        </w:rPr>
        <w:br/>
      </w:r>
      <w:r>
        <w:rPr>
          <w:rFonts w:hint="eastAsia"/>
        </w:rPr>
        <w:t>　　　　三、民族医院行业人员规模情况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2021-2026年中国民族医院行业财务能力分析</w:t>
      </w:r>
      <w:r>
        <w:rPr>
          <w:rFonts w:hint="eastAsia"/>
        </w:rPr>
        <w:br/>
      </w:r>
      <w:r>
        <w:rPr>
          <w:rFonts w:hint="eastAsia"/>
        </w:rPr>
        <w:t>　　　　一、民族医院行业盈利能力分析</w:t>
      </w:r>
      <w:r>
        <w:rPr>
          <w:rFonts w:hint="eastAsia"/>
        </w:rPr>
        <w:br/>
      </w:r>
      <w:r>
        <w:rPr>
          <w:rFonts w:hint="eastAsia"/>
        </w:rPr>
        <w:t>　　　　二、民族医院行业偿债能力分析</w:t>
      </w:r>
      <w:r>
        <w:rPr>
          <w:rFonts w:hint="eastAsia"/>
        </w:rPr>
        <w:br/>
      </w:r>
      <w:r>
        <w:rPr>
          <w:rFonts w:hint="eastAsia"/>
        </w:rPr>
        <w:t>　　　　三、民族医院行业营运能力分析</w:t>
      </w:r>
      <w:r>
        <w:rPr>
          <w:rFonts w:hint="eastAsia"/>
        </w:rPr>
        <w:br/>
      </w:r>
      <w:r>
        <w:rPr>
          <w:rFonts w:hint="eastAsia"/>
        </w:rPr>
        <w:t>　　　　四、民族医院行业发展能力分析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2025-2026年中国民族医院行业热点动态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2026年中国民族医院行业面临的挑战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中国重点地区民族医院行业市场调研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重点地区（一）民族医院市场调研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重点地区（二）民族医院市场调研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重点地区（三）民族医院市场调研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重点地区（四）民族医院市场调研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重点地区（五）民族医院市场调研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中国民族医院行业价格走势及影响因素分析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国内民族医院行业价格回顾</w:t>
      </w:r>
      <w:r>
        <w:rPr>
          <w:rFonts w:hint="eastAsia"/>
        </w:rPr>
        <w:br/>
      </w:r>
      <w:r>
        <w:rPr>
          <w:rFonts w:hint="eastAsia"/>
        </w:rPr>
        <w:t>　　第二节 国内民族医院行业价格走势预测</w:t>
      </w:r>
      <w:r>
        <w:rPr>
          <w:rFonts w:hint="eastAsia"/>
        </w:rPr>
        <w:br/>
      </w:r>
      <w:r>
        <w:rPr>
          <w:rFonts w:hint="eastAsia"/>
        </w:rPr>
        <w:t>　　第三节 国内民族医院行业价格影响因素分析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中国民族医院行业客户调研</w:t>
      </w:r>
      <w:r>
        <w:rPr>
          <w:rFonts w:hint="eastAsia"/>
        </w:rPr>
        <w:br/>
      </w:r>
      <w:r>
        <w:rPr>
          <w:rFonts w:hint="eastAsia"/>
        </w:rPr>
        <w:t>　　　　一、民族医院行业客户偏好调查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二、客户对民族医院品牌的首要认知渠道</w:t>
      </w:r>
      <w:r>
        <w:rPr>
          <w:rFonts w:hint="eastAsia"/>
        </w:rPr>
        <w:br/>
      </w:r>
      <w:r>
        <w:rPr>
          <w:rFonts w:hint="eastAsia"/>
        </w:rPr>
        <w:t>　　　　三、民族医院品牌忠诚度调查</w:t>
      </w:r>
      <w:r>
        <w:rPr>
          <w:rFonts w:hint="eastAsia"/>
        </w:rPr>
        <w:br/>
      </w:r>
      <w:r>
        <w:rPr>
          <w:rFonts w:hint="eastAsia"/>
        </w:rPr>
        <w:t>　　　　四、民族医院行业客户消费理念调研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中国民族医院行业竞争格局分析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2026年民族医院行业集中度分析</w:t>
      </w:r>
      <w:r>
        <w:rPr>
          <w:rFonts w:hint="eastAsia"/>
        </w:rPr>
        <w:br/>
      </w:r>
      <w:r>
        <w:rPr>
          <w:rFonts w:hint="eastAsia"/>
        </w:rPr>
        <w:t>　　　　一、民族医院市场集中度分析</w:t>
      </w:r>
      <w:r>
        <w:rPr>
          <w:rFonts w:hint="eastAsia"/>
        </w:rPr>
        <w:br/>
      </w:r>
      <w:r>
        <w:rPr>
          <w:rFonts w:hint="eastAsia"/>
        </w:rPr>
        <w:t>　　　　二、民族医院企业集中度分析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2025-2026年民族医院行业竞争格局分析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一、民族医院行业竞争策略分析</w:t>
      </w:r>
      <w:r>
        <w:rPr>
          <w:rFonts w:hint="eastAsia"/>
        </w:rPr>
        <w:br/>
      </w:r>
      <w:r>
        <w:rPr>
          <w:rFonts w:hint="eastAsia"/>
        </w:rPr>
        <w:t>　　　　二、民族医院行业竞争格局展望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三、我国民族医院市场竞争趋势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民族医院行业重点企业发展调研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民族医院企业发展策略分析</w:t>
      </w:r>
      <w:r>
        <w:rPr>
          <w:rFonts w:hint="eastAsia"/>
        </w:rPr>
        <w:br/>
      </w:r>
      <w:r>
        <w:rPr>
          <w:rFonts w:hint="eastAsia"/>
        </w:rPr>
        <w:t>　　第一节 民族医院市场策略分析</w:t>
      </w:r>
      <w:r>
        <w:rPr>
          <w:rFonts w:hint="eastAsia"/>
        </w:rPr>
        <w:br/>
      </w:r>
      <w:r>
        <w:rPr>
          <w:rFonts w:hint="eastAsia"/>
        </w:rPr>
        <w:t>　　　　一、民族医院价格策略分析</w:t>
      </w:r>
      <w:r>
        <w:rPr>
          <w:rFonts w:hint="eastAsia"/>
        </w:rPr>
        <w:br/>
      </w:r>
      <w:r>
        <w:rPr>
          <w:rFonts w:hint="eastAsia"/>
        </w:rPr>
        <w:t>　　　　二、民族医院渠道策略分析</w:t>
      </w:r>
      <w:r>
        <w:rPr>
          <w:rFonts w:hint="eastAsia"/>
        </w:rPr>
        <w:br/>
      </w:r>
      <w:r>
        <w:rPr>
          <w:rFonts w:hint="eastAsia"/>
        </w:rPr>
        <w:t>　　第二节 民族医院销售策略分析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提高民族医院企业竞争力的策略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一、提高中国民族医院企业核心竞争力的对策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二、民族医院企业提升竞争力的主要方向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三、影响民族医院企业核心竞争力的因素及提升途径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四、提高民族医院企业竞争力的策略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民族医院行业投资风险与控制策略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民族医院行业SWOT模型分析</w:t>
      </w:r>
      <w:r>
        <w:rPr>
          <w:rFonts w:hint="eastAsia"/>
        </w:rPr>
        <w:br/>
      </w:r>
      <w:r>
        <w:rPr>
          <w:rFonts w:hint="eastAsia"/>
        </w:rPr>
        <w:t>　　　　一、民族医院行业优势分析</w:t>
      </w:r>
      <w:r>
        <w:rPr>
          <w:rFonts w:hint="eastAsia"/>
        </w:rPr>
        <w:br/>
      </w:r>
      <w:r>
        <w:rPr>
          <w:rFonts w:hint="eastAsia"/>
        </w:rPr>
        <w:t>　　　　二、民族医院行业劣势分析</w:t>
      </w:r>
      <w:r>
        <w:rPr>
          <w:rFonts w:hint="eastAsia"/>
        </w:rPr>
        <w:br/>
      </w:r>
      <w:r>
        <w:rPr>
          <w:rFonts w:hint="eastAsia"/>
        </w:rPr>
        <w:t>　　　　三、民族医院行业机会分析</w:t>
      </w:r>
      <w:r>
        <w:rPr>
          <w:rFonts w:hint="eastAsia"/>
        </w:rPr>
        <w:br/>
      </w:r>
      <w:r>
        <w:rPr>
          <w:rFonts w:hint="eastAsia"/>
        </w:rPr>
        <w:t>　　　　四、民族医院行业风险分析</w:t>
      </w:r>
      <w:r>
        <w:rPr>
          <w:rFonts w:hint="eastAsia"/>
        </w:rPr>
        <w:br/>
      </w:r>
      <w:r>
        <w:rPr>
          <w:rFonts w:hint="eastAsia"/>
        </w:rPr>
        <w:t>　　第二节 民族医院行业投资风险及控制策略分析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一、民族医院市场风险及控制策略</w:t>
      </w:r>
      <w:r>
        <w:rPr>
          <w:rFonts w:hint="eastAsia"/>
        </w:rPr>
        <w:br/>
      </w:r>
      <w:r>
        <w:rPr>
          <w:rFonts w:hint="eastAsia"/>
        </w:rPr>
        <w:t>　　　　二、民族医院行业政策风险及控制策略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三、民族医院行业经营风险及控制策略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四、民族医院同业竞争风险及控制策略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五、民族医院行业其他风险及控制策略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2021-2032年中国民族医院行业投资潜力及发展趋势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2021-2032年民族医院行业投资潜力分析</w:t>
      </w:r>
      <w:r>
        <w:rPr>
          <w:rFonts w:hint="eastAsia"/>
        </w:rPr>
        <w:br/>
      </w:r>
      <w:r>
        <w:rPr>
          <w:rFonts w:hint="eastAsia"/>
        </w:rPr>
        <w:t>　　　　一、民族医院行业重点可投资领域</w:t>
      </w:r>
      <w:r>
        <w:rPr>
          <w:rFonts w:hint="eastAsia"/>
        </w:rPr>
        <w:br/>
      </w:r>
      <w:r>
        <w:rPr>
          <w:rFonts w:hint="eastAsia"/>
        </w:rPr>
        <w:t>　　　　二、民族医院行业目标市场需求潜力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三、民族医院行业投资潜力综合评判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(中智:林)2021-2032年中国民族医院行业发展趋势分析</w:t>
      </w:r>
      <w:r>
        <w:rPr>
          <w:rFonts w:hint="eastAsia"/>
        </w:rPr>
        <w:br/>
      </w:r>
      <w:r>
        <w:rPr>
          <w:rFonts w:hint="eastAsia"/>
        </w:rPr>
        <w:t>　　　　一、民族医院行业规模发展趋势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二、未来民族医院产业创新的发展趋势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三、“十四五”期间我国民族医院行业发展剖析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五、未来民族医院行业发展变局剖析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2ebead5cc64d47" w:history="1">
        <w:r>
          <w:rPr>
            <w:rStyle w:val="Hyperlink"/>
          </w:rPr>
          <w:t>2026-2032年中国民族医院市场深度调研与发展趋势报告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2ebead5cc64d47" w:history="1">
        <w:r>
          <w:rPr>
            <w:rStyle w:val="Hyperlink"/>
          </w:rPr>
          <w:t>https://www.20087.com/9/36/MinZuYiYuanXianZhuangYuFaZhanQuShi.html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热点：民族医院24小时人工客服、民族医院是三甲医院吗、民族医院是公立还是私立的、民族医院学生体检平台、民族医院体检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7baab19204488e" w:history="1">
      <w:r>
        <w:rPr>
          <w:rStyle w:val="Hyperlink"/>
        </w:rPr>
        <w:t>2026-2032年中国民族医院市场深度调研与发展趋势报告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MinZuYiYuanXianZhuangYuFaZhanQuShi.html" TargetMode="External" Id="Rb62ebead5cc64d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MinZuYiYuanXianZhuangYuFaZhanQuShi.html" TargetMode="External" Id="R287baab1920448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2026-04-27T03:55:00Z</dcterms:created>
  <dcterms:modified xsi:type="dcterms:W3CDTF">2026-04-27T04:55:00Z</dcterms:modified>
  <dc:subject>2026-2032年中国民族医院市场深度调研与发展趋势报告</dc:subject>
  <dc:title>2026-2032年中国民族医院市场深度调研与发展趋势报告</dc:title>
  <cp:keywords>2026-2032年中国民族医院市场深度调研与发展趋势报告</cp:keywords>
  <dc:description>2026-2032年中国民族医院市场深度调研与发展趋势报告</dc:description>
</cp:coreProperties>
</file>