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e6d3b774547be" w:history="1">
              <w:r>
                <w:rPr>
                  <w:rStyle w:val="Hyperlink"/>
                </w:rPr>
                <w:t>2026-2032年中国肝纤维化药物行业发展研究分析及市场前景预测报告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e6d3b774547be" w:history="1">
              <w:r>
                <w:rPr>
                  <w:rStyle w:val="Hyperlink"/>
                </w:rPr>
                <w:t>2026-2032年中国肝纤维化药物行业发展研究分析及市场前景预测报告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e6d3b774547be" w:history="1">
                <w:r>
                  <w:rPr>
                    <w:rStyle w:val="Hyperlink"/>
                  </w:rPr>
                  <w:t>https://www.20087.com/9/16/GanXianWeiHuaYaoWuDeXianZhuangYuQianJing.html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纤维化药物是用于抑制或逆转肝脏星状细胞活化、胶原沉积及细胞外基质过度积累的治疗性化合物，尚无全球广泛批准的直接抗纤维化药物，临床主要依赖病因治疗（如抗病毒、戒酒）间接改善。研发管线聚焦于靶向TGF-β、LOXL2、FXR、CCR2/5等通路的小分子抑制剂、单抗及RNA疗法，部分候选药物进入II/III期临床。然而，肝纤维化病程隐匿，诊断依赖肝活检或弹性成像，患者入组困难；且动物模型难以完全模拟人类病理进程，导致临床转化率低。此外，疗效评估缺乏敏感生物标志物，传统终点（如组织学改善）周期长、成本高。</w:t>
      </w:r>
      <w:r>
        <w:rPr>
          <w:rFonts w:hint="eastAsia"/>
        </w:rPr>
        <w:br/>
      </w:r>
      <w:r>
        <w:rPr>
          <w:rFonts w:hint="eastAsia"/>
        </w:rPr>
        <w:t>　　未来，肝纤维化药物将向精准分型、联合疗法与非侵入监测整合升级。基于多组学数据划分纤维化亚型，匹配靶向药物；而抗炎+抗纤维化双机制复方提升疗效。在评估端，液体活检标志物（如PRO-C3、ELF评分）替代部分活检需求。政策驱动下，FDA加速通道与罕见肝病认定激励创新药开发。长远看，肝纤维化药物或从“单一通路抑制剂”进化为“肝脏微环境重塑剂”，通过调控免疫-代谢-纤维化网络实现功能再生，并在全球慢性肝病负担加重与再生医学突破交汇点上，成为慢病管理向治愈迈进的关键治疗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e6d3b774547be" w:history="1">
        <w:r>
          <w:rPr>
            <w:rStyle w:val="Hyperlink"/>
          </w:rPr>
          <w:t>2026-2032年中国肝纤维化药物行业发展研究分析及市场前景预测报告</w:t>
        </w:r>
      </w:hyperlink>
      <w:r>
        <w:rPr>
          <w:rFonts w:hint="eastAsia"/>
        </w:rPr>
        <w:t>》基于国家统计局及相关协会的详实数据，系统分析了肝纤维化药物行业的市场规模、重点企业表现、产业链结构、竞争格局及价格动态。报告内容严谨、数据详实，结合丰富图表，全面呈现肝纤维化药物行业现状与未来发展趋势。通过对肝纤维化药物技术现状、SWOT分析及市场前景的解读，报告为肝纤维化药物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肝纤维化药物市场概述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按照不同产品类型，肝纤维化药物主要可以分为如下几个类别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中国不同产品类型肝纤维化药物增长趋势2021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核苷</w:t>
      </w:r>
      <w:r>
        <w:rPr>
          <w:rFonts w:hint="eastAsia"/>
        </w:rPr>
        <w:br/>
      </w:r>
      <w:r>
        <w:rPr>
          <w:rFonts w:hint="eastAsia"/>
        </w:rPr>
        <w:t>　　　　1.2.3 干扰素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从不同应用，肝纤维化药物主要包括如下几个方面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中国不同应用肝纤维化药物增长趋势2021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肝炎</w:t>
      </w:r>
      <w:r>
        <w:rPr>
          <w:rFonts w:hint="eastAsia"/>
        </w:rPr>
        <w:br/>
      </w:r>
      <w:r>
        <w:rPr>
          <w:rFonts w:hint="eastAsia"/>
        </w:rPr>
        <w:t>　　　　1.3.3 肝纤维化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中国肝纤维化药物发展现状及未来趋势（2021-2032）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中国市场肝纤维化药物收入及增长率（2021-2032）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中国市场肝纤维化药物销量及增长率（2021-2032）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中国市场主要肝纤维化药物厂商分析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中国市场主要厂商肝纤维化药物销量及市场占有率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中国市场主要厂商肝纤维化药物销量（2021-2026）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中国市场主要厂商肝纤维化药物销量市场份额（2021-2026）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中国市场主要厂商肝纤维化药物收入及市场占有率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中国市场主要厂商肝纤维化药物收入（2021-2026）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中国市场主要厂商肝纤维化药物收入市场份额（2021-2026）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2025年中国市场主要厂商肝纤维化药物收入排名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中国市场主要厂商肝纤维化药物价格（2021-2026）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中国市场主要厂商肝纤维化药物总部及产地分布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中国市场主要厂商成立时间及肝纤维化药物商业化日期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中国市场主要厂商肝纤维化药物产品类型及应用</w:t>
      </w:r>
      <w:r>
        <w:rPr>
          <w:rFonts w:hint="eastAsia"/>
        </w:rPr>
        <w:br/>
      </w:r>
      <w:r>
        <w:rPr>
          <w:rFonts w:hint="eastAsia"/>
        </w:rPr>
        <w:t>　　2.7 肝纤维化药物行业集中度、竞争程度分析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肝纤维化药物行业集中度分析：2025年中国Top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中国市场肝纤维化药物第一梯队、第二梯队和第三梯队厂商（品牌）及2025年市场份额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重点企业（7）在中国市场肝纤维化药物销量、收入、价格及毛利率（2021-2026）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不同产品类型肝纤维化药物分析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中国市场不同产品类型肝纤维化药物销量（2021-2032）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中国市场不同产品类型肝纤维化药物销量及市场份额（2021-2026）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中国市场不同产品类型肝纤维化药物销量预测（2027-2032）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中国市场不同产品类型肝纤维化药物规模（2021-2032）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中国市场不同产品类型肝纤维化药物规模及市场份额（2021-2026）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中国市场不同产品类型肝纤维化药物规模预测（2027-2032）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中国市场不同产品类型肝纤维化药物价格走势（2021-2032）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不同应用肝纤维化药物分析</w:t>
      </w:r>
      <w:r>
        <w:rPr>
          <w:rFonts w:hint="eastAsia"/>
        </w:rPr>
        <w:br/>
      </w:r>
      <w:r>
        <w:rPr>
          <w:rFonts w:hint="eastAsia"/>
        </w:rPr>
        <w:t>　　5.1 中国市场不同应用肝纤维化药物销量（2021-2032）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中国市场不同应用肝纤维化药物销量及市场份额（2021-2026）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中国市场不同应用肝纤维化药物销量预测（2027-2032）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中国市场不同应用肝纤维化药物规模（2021-2032）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中国市场不同应用肝纤维化药物规模及市场份额（2021-2026）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中国市场不同应用肝纤维化药物规模预测（2027-2032）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中国市场不同应用肝纤维化药物价格走势（2021-2032）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肝纤维化药物行业发展分析---发展趋势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肝纤维化药物行业发展分析---厂商壁垒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肝纤维化药物行业发展分析---驱动因素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肝纤维化药物行业发展分析---制约因素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肝纤维化药物中国企业SWOT分析</w:t>
      </w:r>
      <w:r>
        <w:rPr>
          <w:rFonts w:hint="eastAsia"/>
        </w:rPr>
        <w:br/>
      </w:r>
      <w:r>
        <w:rPr>
          <w:rFonts w:hint="eastAsia"/>
        </w:rPr>
        <w:t>　　6.6 肝纤维化药物行业发展分析---行业政策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肝纤维化药物行业产业链简介</w:t>
      </w:r>
      <w:r>
        <w:rPr>
          <w:rFonts w:hint="eastAsia"/>
        </w:rPr>
        <w:br/>
      </w:r>
      <w:r>
        <w:rPr>
          <w:rFonts w:hint="eastAsia"/>
        </w:rPr>
        <w:t>　　7.2 肝纤维化药物产业链分析-上游</w:t>
      </w:r>
      <w:r>
        <w:rPr>
          <w:rFonts w:hint="eastAsia"/>
        </w:rPr>
        <w:br/>
      </w:r>
      <w:r>
        <w:rPr>
          <w:rFonts w:hint="eastAsia"/>
        </w:rPr>
        <w:t>　　7.3 肝纤维化药物产业链分析-中游</w:t>
      </w:r>
      <w:r>
        <w:rPr>
          <w:rFonts w:hint="eastAsia"/>
        </w:rPr>
        <w:br/>
      </w:r>
      <w:r>
        <w:rPr>
          <w:rFonts w:hint="eastAsia"/>
        </w:rPr>
        <w:t>　　7.4 肝纤维化药物产业链分析-下游</w:t>
      </w:r>
      <w:r>
        <w:rPr>
          <w:rFonts w:hint="eastAsia"/>
        </w:rPr>
        <w:br/>
      </w:r>
      <w:r>
        <w:rPr>
          <w:rFonts w:hint="eastAsia"/>
        </w:rPr>
        <w:t>　　7.5 肝纤维化药物行业采购模式</w:t>
      </w:r>
      <w:r>
        <w:rPr>
          <w:rFonts w:hint="eastAsia"/>
        </w:rPr>
        <w:br/>
      </w:r>
      <w:r>
        <w:rPr>
          <w:rFonts w:hint="eastAsia"/>
        </w:rPr>
        <w:t>　　7.6 肝纤维化药物行业生产模式</w:t>
      </w:r>
      <w:r>
        <w:rPr>
          <w:rFonts w:hint="eastAsia"/>
        </w:rPr>
        <w:br/>
      </w:r>
      <w:r>
        <w:rPr>
          <w:rFonts w:hint="eastAsia"/>
        </w:rPr>
        <w:t>　　7.7 肝纤维化药物行业销售模式及销售渠道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中国本土肝纤维化药物产能、产量分析</w:t>
      </w:r>
      <w:r>
        <w:rPr>
          <w:rFonts w:hint="eastAsia"/>
        </w:rPr>
        <w:br/>
      </w:r>
      <w:r>
        <w:rPr>
          <w:rFonts w:hint="eastAsia"/>
        </w:rPr>
        <w:t>　　8.1 中国肝纤维化药物供需现状及预测（2021-2032）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中国肝纤维化药物产能、产量、产能利用率及发展趋势（2021-2032）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中国肝纤维化药物产量、市场需求量及发展趋势（2021-2032）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中国肝纤维化药物进出口分析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中国市场肝纤维化药物主要进口来源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中国市场肝纤维化药物主要出口目的地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不同产品类型肝纤维化药物市场规模2021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不同应用肝纤维化药物市场规模2021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中国市场主要厂商肝纤维化药物销量（2021-2026）&amp;（千件）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中国市场主要厂商肝纤维化药物销量市场份额（2021-2026）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中国市场主要厂商肝纤维化药物收入（2021-2026）&amp;（万元）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中国市场主要厂商肝纤维化药物收入份额（2021-2026）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2025年中国主要生产商肝纤维化药物收入排名（万元）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中国市场主要厂商肝纤维化药物价格（2021-2026）&amp;（元/件）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中国市场主要厂商肝纤维化药物总部及产地分布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中国市场主要厂商成立时间及肝纤维化药物商业化日期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中国市场主要厂商肝纤维化药物产品类型及应用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2025年中国市场肝纤维化药物主要厂商市场地位（第一梯队、第二梯队和第三梯队）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肝纤维化药物市场投资、并购等现状分析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肝纤维化药物生产基地、总部、竞争对手及市场地位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肝纤维化药物产品规格、参数及市场应用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肝纤维化药物销量（千件）、收入（万元）、价格（元/件）及毛利率（2021-2026）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中国市场不同产品类型肝纤维化药物销量（2021-2026）&amp;（千件）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中国市场不同产品类型肝纤维化药物销量市场份额（2021-2026）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中国市场不同产品类型肝纤维化药物销量预测（2027-2032）&amp;（千件）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中国市场不同产品类型肝纤维化药物销量市场份额预测（2027-2032）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中国市场不同产品类型肝纤维化药物规模（2021-2026）&amp;（万元）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中国市场不同产品类型肝纤维化药物规模市场份额（2021-2026）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中国市场不同产品类型肝纤维化药物规模预测（2027-2032）&amp;（万元）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中国市场不同产品类型肝纤维化药物规模市场份额预测（2027-2032）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中国市场不同应用肝纤维化药物销量（2021-2026）&amp;（千件）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中国市场不同应用肝纤维化药物销量市场份额（2021-2026）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中国市场不同应用肝纤维化药物销量预测（2027-2032）&amp;（千件）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中国市场不同应用肝纤维化药物销量市场份额预测（2027-2032）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中国市场不同应用肝纤维化药物规模（2021-2026）&amp;（万元）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中国市场不同应用肝纤维化药物规模市场份额（2021-2026）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中国市场不同应用肝纤维化药物规模预测（2027-2032）&amp;（万元）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中国市场不同应用肝纤维化药物规模市场份额预测（2027-2032）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肝纤维化药物行业发展分析---发展趋势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肝纤维化药物行业发展分析---厂商壁垒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肝纤维化药物行业发展分析---驱动因素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肝纤维化药物行业发展分析---制约因素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肝纤维化药物行业相关重点政策一览</w:t>
      </w:r>
      <w:r>
        <w:rPr>
          <w:rFonts w:hint="eastAsia"/>
        </w:rPr>
        <w:br/>
      </w:r>
      <w:r>
        <w:rPr>
          <w:rFonts w:hint="eastAsia"/>
        </w:rPr>
        <w:t>　　表 70： 肝纤维化药物行业供应链分析</w:t>
      </w:r>
      <w:r>
        <w:rPr>
          <w:rFonts w:hint="eastAsia"/>
        </w:rPr>
        <w:br/>
      </w:r>
      <w:r>
        <w:rPr>
          <w:rFonts w:hint="eastAsia"/>
        </w:rPr>
        <w:t>　　表 71： 肝纤维化药物上游原料供应商</w:t>
      </w:r>
      <w:r>
        <w:rPr>
          <w:rFonts w:hint="eastAsia"/>
        </w:rPr>
        <w:br/>
      </w:r>
      <w:r>
        <w:rPr>
          <w:rFonts w:hint="eastAsia"/>
        </w:rPr>
        <w:t>　　表 72： 肝纤维化药物行业主要下游客户</w:t>
      </w:r>
      <w:r>
        <w:rPr>
          <w:rFonts w:hint="eastAsia"/>
        </w:rPr>
        <w:br/>
      </w:r>
      <w:r>
        <w:rPr>
          <w:rFonts w:hint="eastAsia"/>
        </w:rPr>
        <w:t>　　表 73： 肝纤维化药物典型经销商</w:t>
      </w:r>
      <w:r>
        <w:rPr>
          <w:rFonts w:hint="eastAsia"/>
        </w:rPr>
        <w:br/>
      </w:r>
      <w:r>
        <w:rPr>
          <w:rFonts w:hint="eastAsia"/>
        </w:rPr>
        <w:t>　　表 74： 中国肝纤维化药物产量、销量、进口量及出口量（2021-2026）&amp;（千件）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中国肝纤维化药物产量、销量、进口量及出口量预测（2027-2032）&amp;（千件）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中国市场肝纤维化药物主要进口来源</w:t>
      </w:r>
      <w:r>
        <w:rPr>
          <w:rFonts w:hint="eastAsia"/>
        </w:rPr>
        <w:br/>
      </w:r>
      <w:r>
        <w:rPr>
          <w:rFonts w:hint="eastAsia"/>
        </w:rPr>
        <w:t>　　表 77： 中国市场肝纤维化药物主要出口目的地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肝纤维化药物产品图片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中国不同产品类型肝纤维化药物市场规模市场份额2025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核苷产品图片</w:t>
      </w:r>
      <w:r>
        <w:rPr>
          <w:rFonts w:hint="eastAsia"/>
        </w:rPr>
        <w:br/>
      </w:r>
      <w:r>
        <w:rPr>
          <w:rFonts w:hint="eastAsia"/>
        </w:rPr>
        <w:t>　　图 4： 干扰素产品图片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中国不同应用肝纤维化药物市场份额2025 &amp; 2032</w:t>
      </w:r>
      <w:r>
        <w:rPr>
          <w:rFonts w:hint="eastAsia"/>
        </w:rPr>
        <w:br/>
      </w:r>
      <w:r>
        <w:rPr>
          <w:rFonts w:hint="eastAsia"/>
        </w:rPr>
        <w:t>　　图 7： 肝炎</w:t>
      </w:r>
      <w:r>
        <w:rPr>
          <w:rFonts w:hint="eastAsia"/>
        </w:rPr>
        <w:br/>
      </w:r>
      <w:r>
        <w:rPr>
          <w:rFonts w:hint="eastAsia"/>
        </w:rPr>
        <w:t>　　图 8： 肝纤维化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中国市场肝纤维化药物市场规模，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中国市场肝纤维化药物收入及增长率（2021-2032）&amp;（万元）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中国市场肝纤维化药物销量及增长率（2021-2032）&amp;（千件）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2025年中国市场主要厂商肝纤维化药物销量市场份额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2025年中国市场主要厂商肝纤维化药物收入市场份额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2025年中国市场前五大厂商肝纤维化药物市场份额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2025年中国市场肝纤维化药物第一梯队、第二梯队和第三梯队厂商（品牌）及市场份额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中国市场不同产品类型肝纤维化药物价格走势（2021-2032）&amp;（元/件）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中国市场不同应用肝纤维化药物价格走势（2021-2032）&amp;（元/件）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肝纤维化药物中国企业SWOT分析</w:t>
      </w:r>
      <w:r>
        <w:rPr>
          <w:rFonts w:hint="eastAsia"/>
        </w:rPr>
        <w:br/>
      </w:r>
      <w:r>
        <w:rPr>
          <w:rFonts w:hint="eastAsia"/>
        </w:rPr>
        <w:t>　　图 20： 肝纤维化药物产业链</w:t>
      </w:r>
      <w:r>
        <w:rPr>
          <w:rFonts w:hint="eastAsia"/>
        </w:rPr>
        <w:br/>
      </w:r>
      <w:r>
        <w:rPr>
          <w:rFonts w:hint="eastAsia"/>
        </w:rPr>
        <w:t>　　图 21： 肝纤维化药物行业采购模式分析</w:t>
      </w:r>
      <w:r>
        <w:rPr>
          <w:rFonts w:hint="eastAsia"/>
        </w:rPr>
        <w:br/>
      </w:r>
      <w:r>
        <w:rPr>
          <w:rFonts w:hint="eastAsia"/>
        </w:rPr>
        <w:t>　　图 22： 肝纤维化药物行业生产模式分析</w:t>
      </w:r>
      <w:r>
        <w:rPr>
          <w:rFonts w:hint="eastAsia"/>
        </w:rPr>
        <w:br/>
      </w:r>
      <w:r>
        <w:rPr>
          <w:rFonts w:hint="eastAsia"/>
        </w:rPr>
        <w:t>　　图 23： 肝纤维化药物行业销售模式分析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中国肝纤维化药物产能、产量、产能利用率及发展趋势（2021-2032）&amp;（千件）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中国肝纤维化药物产量、市场需求量及发展趋势（2021-2032）&amp;（千件）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e6d3b774547be" w:history="1">
        <w:r>
          <w:rPr>
            <w:rStyle w:val="Hyperlink"/>
          </w:rPr>
          <w:t>2026-2032年中国肝纤维化药物行业发展研究分析及市场前景预测报告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e6d3b774547be" w:history="1">
        <w:r>
          <w:rPr>
            <w:rStyle w:val="Hyperlink"/>
          </w:rPr>
          <w:t>https://www.20087.com/9/16/GanXianWeiHuaYaoWuDeXianZhuangYuQianJing.html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化吃什么药好、肝纤维化药物有哪些、抗纤维化的药物有哪些、肝纤维化药物副作用、肝纤维吃什么药可以治疗、肝纤维化药物F351、抗肝脏纤维化最好的药、肝纤维化药物研发、抗纤维化效果最好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946c92b634040" w:history="1">
      <w:r>
        <w:rPr>
          <w:rStyle w:val="Hyperlink"/>
        </w:rPr>
        <w:t>2026-2032年中国肝纤维化药物行业发展研究分析及市场前景预测报告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GanXianWeiHuaYaoWuDeXianZhuangYuQianJing.html" TargetMode="External" Id="Rdfae6d3b7745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GanXianWeiHuaYaoWuDeXianZhuangYuQianJing.html" TargetMode="External" Id="R4c7946c92b63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2025-11-28T04:26:23Z</dcterms:created>
  <dcterms:modified xsi:type="dcterms:W3CDTF">2025-11-28T05:26:23Z</dcterms:modified>
  <dc:subject>2026-2032年中国肝纤维化药物行业发展研究分析及市场前景预测报告</dc:subject>
  <dc:title>2026-2032年中国肝纤维化药物行业发展研究分析及市场前景预测报告</dc:title>
  <cp:keywords>2026-2032年中国肝纤维化药物行业发展研究分析及市场前景预测报告</cp:keywords>
  <dc:description>2026-2032年中国肝纤维化药物行业发展研究分析及市场前景预测报告</dc:description>
</cp:coreProperties>
</file>