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59968e35f495f" w:history="1">
              <w:r>
                <w:rPr>
                  <w:rStyle w:val="Hyperlink"/>
                </w:rPr>
                <w:t>2025-2031年中国儿童用药行业现状研究分析及市场前景预测报告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59968e35f495f" w:history="1">
              <w:r>
                <w:rPr>
                  <w:rStyle w:val="Hyperlink"/>
                </w:rPr>
                <w:t>2025-2031年中国儿童用药行业现状研究分析及市场前景预测报告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59968e35f495f" w:history="1">
                <w:r>
                  <w:rPr>
                    <w:rStyle w:val="Hyperlink"/>
                  </w:rPr>
                  <w:t>https://www.20087.com/0/37/ErTongYongYaoDeFaZhanQuShi.html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药行业近年来受到了国家政策的大力扶持，旨在解决儿童用药短缺、种类不足的问题。据统计，我国儿童用药市场规模在不断扩大，但专门针对儿童的药品种类仍然有限，仅占整个药物制剂品种的很小一部分。2022年末，我国0—15岁人口占比达到18.1%，庞大的儿童群体对儿童用药的需求日益增长。近年来，已经有21个儿童用药获批上市，显示了行业发展的积极态势，但儿童用药的研发、审批和生产仍然面临诸多挑战。</w:t>
      </w:r>
      <w:r>
        <w:rPr>
          <w:rFonts w:hint="eastAsia"/>
        </w:rPr>
        <w:br/>
      </w:r>
      <w:r>
        <w:rPr>
          <w:rFonts w:hint="eastAsia"/>
        </w:rPr>
        <w:t>　　未来，儿童用药行业将更加注重药品的安全性、有效性和适宜性。随着国家政策的持续推动，儿童用药的研发将获得更多支持，包括财政补贴、专利保护期延长等激励措施。同时，行业将加强与国际接轨，借鉴国外儿童用药的成功经验，提高药品质量标准。此外，儿童用药的剂型创新，如口服液、咀嚼片、颗粒剂等，将更贴近儿童的生理特征和用药习惯，提高用药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59968e35f495f" w:history="1">
        <w:r>
          <w:rPr>
            <w:rStyle w:val="Hyperlink"/>
          </w:rPr>
          <w:t>2025-2031年中国儿童用药行业现状研究分析及市场前景预测报告</w:t>
        </w:r>
      </w:hyperlink>
      <w:r>
        <w:rPr>
          <w:rFonts w:hint="eastAsia"/>
        </w:rPr>
        <w:t>》通过详实的数据分析，全面解析了儿童用药行业的市场规模、需求动态及价格趋势，深入探讨了儿童用药产业链上下游的协同关系与竞争格局变化。报告对儿童用药细分市场进行精准划分，结合重点企业研究，揭示了品牌影响力与市场集中度的现状，为行业参与者提供了清晰的竞争态势洞察。同时，报告结合宏观经济环境、技术发展路径及消费者需求演变，科学预测了儿童用药行业的未来发展方向，并针对潜在风险提出了切实可行的应对策略。报告为儿童用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2020-2025年儿童用药行业分析</w:t>
      </w:r>
      <w:r>
        <w:rPr>
          <w:rFonts w:hint="eastAsia"/>
        </w:rPr>
        <w:br/>
      </w:r>
      <w:r>
        <w:rPr>
          <w:rFonts w:hint="eastAsia"/>
        </w:rPr>
        <w:t>　　第一节 2020-2025年世界儿童用药发展总体状况</w:t>
      </w:r>
      <w:r>
        <w:rPr>
          <w:rFonts w:hint="eastAsia"/>
        </w:rPr>
        <w:br/>
      </w:r>
      <w:r>
        <w:rPr>
          <w:rFonts w:hint="eastAsia"/>
        </w:rPr>
        <w:t>　　　　一、国际儿童用药行业结构面临发展变局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二、2020-2025年全球儿童用药市场持续扩张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三、2020-2025年国际儿童用药市场发展态势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四、经济全球化下国外儿童用药开发的策略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2020-2025年中国儿童用药行业的发展</w:t>
      </w:r>
      <w:r>
        <w:rPr>
          <w:rFonts w:hint="eastAsia"/>
        </w:rPr>
        <w:br/>
      </w:r>
      <w:r>
        <w:rPr>
          <w:rFonts w:hint="eastAsia"/>
        </w:rPr>
        <w:t>　　　　一、我国儿童用药行业发展取得的进步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二、2020-2025年中国儿童用药行业发展态势</w:t>
      </w:r>
      <w:r>
        <w:rPr>
          <w:rFonts w:hint="eastAsia"/>
        </w:rPr>
        <w:br/>
      </w:r>
      <w:r>
        <w:rPr>
          <w:rFonts w:hint="eastAsia"/>
        </w:rPr>
        <w:t>　　　　三、中国儿童用药行业逐步向优势区域集聚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四、我国儿童用药行业的政策导向分析</w:t>
      </w:r>
      <w:r>
        <w:rPr>
          <w:rFonts w:hint="eastAsia"/>
        </w:rPr>
        <w:br/>
      </w:r>
      <w:r>
        <w:rPr>
          <w:rFonts w:hint="eastAsia"/>
        </w:rPr>
        <w:t>　　第三节 儿童用药行业的投资机遇</w:t>
      </w:r>
      <w:r>
        <w:rPr>
          <w:rFonts w:hint="eastAsia"/>
        </w:rPr>
        <w:br/>
      </w:r>
      <w:r>
        <w:rPr>
          <w:rFonts w:hint="eastAsia"/>
        </w:rPr>
        <w:t>　　　　一、我国儿童用药行业面临的政策机遇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二、产业结构调整为儿童用药发展提供良机</w:t>
      </w:r>
      <w:r>
        <w:rPr>
          <w:rFonts w:hint="eastAsia"/>
        </w:rPr>
        <w:br/>
      </w:r>
      <w:r>
        <w:rPr>
          <w:rFonts w:hint="eastAsia"/>
        </w:rPr>
        <w:t>　　　　三、我国儿童用药行业投资潜力</w:t>
      </w:r>
      <w:r>
        <w:rPr>
          <w:rFonts w:hint="eastAsia"/>
        </w:rPr>
        <w:br/>
      </w:r>
      <w:r>
        <w:rPr>
          <w:rFonts w:hint="eastAsia"/>
        </w:rPr>
        <w:t>　　第四节 儿童用药行业发展存在的问题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一、中国儿童用药行业化发展的主要瓶颈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二、我国儿童用药行业发展中存在的不足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三、制约中国儿童用药行业发展的因素</w:t>
      </w:r>
      <w:r>
        <w:rPr>
          <w:rFonts w:hint="eastAsia"/>
        </w:rPr>
        <w:br/>
      </w:r>
      <w:r>
        <w:rPr>
          <w:rFonts w:hint="eastAsia"/>
        </w:rPr>
        <w:t>　　　　四、我国儿童用药行业发展面临的挑战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促进我国儿童用药行业发展的对策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一、加快我国儿童用药行业发展的对策</w:t>
      </w:r>
      <w:r>
        <w:rPr>
          <w:rFonts w:hint="eastAsia"/>
        </w:rPr>
        <w:br/>
      </w:r>
      <w:r>
        <w:rPr>
          <w:rFonts w:hint="eastAsia"/>
        </w:rPr>
        <w:t>　　　　二、促进儿童用药行业健康发展的思路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三、发展壮大中国儿童用药行业的策略简析</w:t>
      </w:r>
      <w:r>
        <w:rPr>
          <w:rFonts w:hint="eastAsia"/>
        </w:rPr>
        <w:br/>
      </w:r>
      <w:r>
        <w:rPr>
          <w:rFonts w:hint="eastAsia"/>
        </w:rPr>
        <w:t>　　　　四、区域儿童用药行业发展壮大的政策建议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2020-2025年中国儿童用药产业运行环境分析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2020-2025年中国儿童用药产业政策环境分析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一、儿童用药产业政策分析</w:t>
      </w:r>
      <w:r>
        <w:rPr>
          <w:rFonts w:hint="eastAsia"/>
        </w:rPr>
        <w:br/>
      </w:r>
      <w:r>
        <w:rPr>
          <w:rFonts w:hint="eastAsia"/>
        </w:rPr>
        <w:t>　　　　二、儿童用药标准分析</w:t>
      </w:r>
      <w:r>
        <w:rPr>
          <w:rFonts w:hint="eastAsia"/>
        </w:rPr>
        <w:br/>
      </w:r>
      <w:r>
        <w:rPr>
          <w:rFonts w:hint="eastAsia"/>
        </w:rPr>
        <w:t>　　第三节 2020-2025年中国儿童用药产业社会环境分析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2020-2025年中国儿童用药产业运行走势分析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2020-2025年中国儿童用药产业发展概述</w:t>
      </w:r>
      <w:r>
        <w:rPr>
          <w:rFonts w:hint="eastAsia"/>
        </w:rPr>
        <w:br/>
      </w:r>
      <w:r>
        <w:rPr>
          <w:rFonts w:hint="eastAsia"/>
        </w:rPr>
        <w:t>　　　　一、儿童用药产业回顾</w:t>
      </w:r>
      <w:r>
        <w:rPr>
          <w:rFonts w:hint="eastAsia"/>
        </w:rPr>
        <w:br/>
      </w:r>
      <w:r>
        <w:rPr>
          <w:rFonts w:hint="eastAsia"/>
        </w:rPr>
        <w:t>　　　　二、世界儿童用药市场分析</w:t>
      </w:r>
      <w:r>
        <w:rPr>
          <w:rFonts w:hint="eastAsia"/>
        </w:rPr>
        <w:br/>
      </w:r>
      <w:r>
        <w:rPr>
          <w:rFonts w:hint="eastAsia"/>
        </w:rPr>
        <w:t>　　第二节 2020-2025年中国儿童用药产业运行态势分析</w:t>
      </w:r>
      <w:r>
        <w:rPr>
          <w:rFonts w:hint="eastAsia"/>
        </w:rPr>
        <w:br/>
      </w:r>
      <w:r>
        <w:rPr>
          <w:rFonts w:hint="eastAsia"/>
        </w:rPr>
        <w:t>　　　　一、儿童用药价格分析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二、世界先进水平的儿童用药</w:t>
      </w:r>
      <w:r>
        <w:rPr>
          <w:rFonts w:hint="eastAsia"/>
        </w:rPr>
        <w:br/>
      </w:r>
      <w:r>
        <w:rPr>
          <w:rFonts w:hint="eastAsia"/>
        </w:rPr>
        <w:t>　　第三节 2020-2025年中国儿童用药产业发展存在问题分析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2020-2025年中国儿童用药产业市场运行态势分析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2020-2025年中国儿童用药产业市场发展总况</w:t>
      </w:r>
      <w:r>
        <w:rPr>
          <w:rFonts w:hint="eastAsia"/>
        </w:rPr>
        <w:br/>
      </w:r>
      <w:r>
        <w:rPr>
          <w:rFonts w:hint="eastAsia"/>
        </w:rPr>
        <w:t>　　　　一、儿童用药市场情况分析</w:t>
      </w:r>
      <w:r>
        <w:rPr>
          <w:rFonts w:hint="eastAsia"/>
        </w:rPr>
        <w:br/>
      </w:r>
      <w:r>
        <w:rPr>
          <w:rFonts w:hint="eastAsia"/>
        </w:rPr>
        <w:t>　　　　二、儿童用药需求分析</w:t>
      </w:r>
      <w:r>
        <w:rPr>
          <w:rFonts w:hint="eastAsia"/>
        </w:rPr>
        <w:br/>
      </w:r>
      <w:r>
        <w:rPr>
          <w:rFonts w:hint="eastAsia"/>
        </w:rPr>
        <w:t>　　　　三、儿童用药需求特点分析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2020-2025年中国儿童用药所属行业主要数据监测分析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2020-2025年中国儿童用药所属行业规模分析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2025年中国儿童用药所属行业结构分析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2020-2025年中国儿童用药所属行业盈利能力分析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2020-2025年中国儿童用药竞争现状分析</w:t>
      </w:r>
      <w:r>
        <w:rPr>
          <w:rFonts w:hint="eastAsia"/>
        </w:rPr>
        <w:br/>
      </w:r>
      <w:r>
        <w:rPr>
          <w:rFonts w:hint="eastAsia"/>
        </w:rPr>
        <w:t>　　　　一、儿童用药市场竞争力分析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2020-2025年中国儿童用药产业集中度分析</w:t>
      </w:r>
      <w:r>
        <w:rPr>
          <w:rFonts w:hint="eastAsia"/>
        </w:rPr>
        <w:br/>
      </w:r>
      <w:r>
        <w:rPr>
          <w:rFonts w:hint="eastAsia"/>
        </w:rPr>
        <w:t>　　　　一、儿童用药市场集中度分析</w:t>
      </w:r>
      <w:r>
        <w:rPr>
          <w:rFonts w:hint="eastAsia"/>
        </w:rPr>
        <w:br/>
      </w:r>
      <w:r>
        <w:rPr>
          <w:rFonts w:hint="eastAsia"/>
        </w:rPr>
        <w:t>　　　　二、儿童用药区域集中度分析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2020-2025年中国儿童用药企业提升竞争力策略分析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儿童用药优势企业竞争性财务数据分析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成都恩威药业有限公司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葵花药业集团有限公司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广州奇星药业有限公司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2025-2031年中国儿童用药产业发趋势预测分析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2025-2031年中国儿童用药发展趋势分析</w:t>
      </w:r>
      <w:r>
        <w:rPr>
          <w:rFonts w:hint="eastAsia"/>
        </w:rPr>
        <w:br/>
      </w:r>
      <w:r>
        <w:rPr>
          <w:rFonts w:hint="eastAsia"/>
        </w:rPr>
        <w:t>　　　　一、儿童用药产业发展方向分析</w:t>
      </w:r>
      <w:r>
        <w:rPr>
          <w:rFonts w:hint="eastAsia"/>
        </w:rPr>
        <w:br/>
      </w:r>
      <w:r>
        <w:rPr>
          <w:rFonts w:hint="eastAsia"/>
        </w:rPr>
        <w:t>　　　　二、儿童用药竞争格局预测分析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三、儿童用药行业发展预测分析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2025-2031年中国儿童用药市场预测分析</w:t>
      </w:r>
      <w:r>
        <w:rPr>
          <w:rFonts w:hint="eastAsia"/>
        </w:rPr>
        <w:br/>
      </w:r>
      <w:r>
        <w:rPr>
          <w:rFonts w:hint="eastAsia"/>
        </w:rPr>
        <w:t>　　　　一、儿童用药供给预测分析</w:t>
      </w:r>
      <w:r>
        <w:rPr>
          <w:rFonts w:hint="eastAsia"/>
        </w:rPr>
        <w:br/>
      </w:r>
      <w:r>
        <w:rPr>
          <w:rFonts w:hint="eastAsia"/>
        </w:rPr>
        <w:t>　　　　二、儿童用药需求预测分析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2025-2031年中国儿童用药市场盈利预测分析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2025-2031年中国儿童用药行业投资机会与风险分析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2025-2031年中国儿童用药行业投资环境分析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2025-2031年中国儿童用药行业投资机会分析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一、儿童用药投资潜力分析</w:t>
      </w:r>
      <w:r>
        <w:rPr>
          <w:rFonts w:hint="eastAsia"/>
        </w:rPr>
        <w:br/>
      </w:r>
      <w:r>
        <w:rPr>
          <w:rFonts w:hint="eastAsia"/>
        </w:rPr>
        <w:t>　　　　二、儿童用药投资吸引力分析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2025-2031年中国儿童用药行业投资风险分析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全球儿童用药行业发展历程分析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2025年我国儿童用药行业需求结构分析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2020-2025年全球儿童用药行业市场规模分析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2020-2025年我国儿童用药行业市场供给分析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2020-2025年我国儿童用药行业市场需求分析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2020-2025年我国儿童用药行业总资产周转率分析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2020-2025年我国儿童用药行业企业数量分析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2020-2025年我国儿童用药行业从业人数分析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2020-2025年我国儿童用药行业资产规模分析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2025年我国儿童用药行业企业数量结构分析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2020-2025年我国儿童用药行业销售成本分析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2020-2025年我国儿童用药行业管理费用分析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2020-2025年我国儿童用药行业利润总额分析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2020-2025年我国儿童用药行业成本费用利润率分析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2025年我国儿童用药行业市场需求集中度分析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59968e35f495f" w:history="1">
        <w:r>
          <w:rPr>
            <w:rStyle w:val="Hyperlink"/>
          </w:rPr>
          <w:t>2025-2031年中国儿童用药行业现状研究分析及市场前景预测报告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59968e35f495f" w:history="1">
        <w:r>
          <w:rPr>
            <w:rStyle w:val="Hyperlink"/>
          </w:rPr>
          <w:t>https://www.20087.com/0/37/ErTongYongYaoDeFaZhanQuShi.html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热点：小孩与大人用药剂量表、儿童用药剂量计算方法、儿科常用药大全及作用、儿童用药原则、儿童用药60种名单、儿童用药咨询与药学门诊服务答案、小孩常用药、儿童用药注意原则、学生常用药品清单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67b424fd44578" w:history="1">
      <w:r>
        <w:rPr>
          <w:rStyle w:val="Hyperlink"/>
        </w:rPr>
        <w:t>2025-2031年中国儿童用药行业现状研究分析及市场前景预测报告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ErTongYongYaoDeFaZhanQuShi.html" TargetMode="External" Id="Ra8559968e35f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ErTongYongYaoDeFaZhanQuShi.html" TargetMode="External" Id="Reb767b424fd4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2025-06-22T02:49:00Z</dcterms:created>
  <dcterms:modified xsi:type="dcterms:W3CDTF">2025-06-22T03:49:00Z</dcterms:modified>
  <dc:subject>2025-2031年中国儿童用药行业现状研究分析及市场前景预测报告</dc:subject>
  <dc:title>2025-2031年中国儿童用药行业现状研究分析及市场前景预测报告</dc:title>
  <cp:keywords>2025-2031年中国儿童用药行业现状研究分析及市场前景预测报告</cp:keywords>
  <dc:description>2025-2031年中国儿童用药行业现状研究分析及市场前景预测报告</dc:description>
</cp:coreProperties>
</file>