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f27f693c34c4c" w:history="1">
              <w:r>
                <w:rPr>
                  <w:rStyle w:val="Hyperlink"/>
                </w:rPr>
                <w:t>2026-2032年中国医美再生注射剂市场研究与前景趋势报告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f27f693c34c4c" w:history="1">
              <w:r>
                <w:rPr>
                  <w:rStyle w:val="Hyperlink"/>
                </w:rPr>
                <w:t>2026-2032年中国医美再生注射剂市场研究与前景趋势报告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f27f693c34c4c" w:history="1">
                <w:r>
                  <w:rPr>
                    <w:rStyle w:val="Hyperlink"/>
                  </w:rPr>
                  <w:t>https://www.20087.com/0/17/YiMeiZaiShengZhuSheJiFaZhanXianZhuangQianJing.html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58f27f693c34c4c" w:history="1">
        <w:r>
          <w:rPr>
            <w:rStyle w:val="Hyperlink"/>
          </w:rPr>
          <w:t>2026-2032年中国医美再生注射剂市场研究与前景趋势报告</w:t>
        </w:r>
      </w:hyperlink>
      <w:r>
        <w:rPr>
          <w:rFonts w:hint="eastAsia"/>
        </w:rPr>
        <w:t>》，2025年医美再生注射剂行业市场规模达 亿元，预计2032年市场规模将达 亿元，期间年均复合增长率（CAGR）达 %。报告基于国家统计局、相关行业协会的详实数据，系统分析医美再生注射剂行业的市场规模、产业链结构和价格体系，客观呈现当前医美再生注射剂技术发展水平及未来创新方向。报告结合宏观经济环境和行业运行规律，科学预测医美再生注射剂市场发展前景与增长趋势，评估不同医美再生注射剂细分领域的商业机会与潜在风险，并通过对医美再生注射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医美再生注射剂行业发展概述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一、医美再生注射剂行业定义及分类</w:t>
      </w:r>
      <w:r>
        <w:rPr>
          <w:rFonts w:hint="eastAsia"/>
        </w:rPr>
        <w:br/>
      </w:r>
      <w:r>
        <w:rPr>
          <w:rFonts w:hint="eastAsia"/>
        </w:rPr>
        <w:t>　　　　二、医美再生注射剂行业经济特性</w:t>
      </w:r>
      <w:r>
        <w:rPr>
          <w:rFonts w:hint="eastAsia"/>
        </w:rPr>
        <w:br/>
      </w:r>
      <w:r>
        <w:rPr>
          <w:rFonts w:hint="eastAsia"/>
        </w:rPr>
        <w:t>　　　　三、医美再生注射剂行业产业链简介</w:t>
      </w:r>
      <w:r>
        <w:rPr>
          <w:rFonts w:hint="eastAsia"/>
        </w:rPr>
        <w:br/>
      </w:r>
      <w:r>
        <w:rPr>
          <w:rFonts w:hint="eastAsia"/>
        </w:rPr>
        <w:t>　　第二节 医美再生注射剂行业发展成熟度</w:t>
      </w:r>
      <w:r>
        <w:rPr>
          <w:rFonts w:hint="eastAsia"/>
        </w:rPr>
        <w:br/>
      </w:r>
      <w:r>
        <w:rPr>
          <w:rFonts w:hint="eastAsia"/>
        </w:rPr>
        <w:t>　　　　一、医美再生注射剂行业发展周期分析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医美再生注射剂行业相关产业动态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医美再生注射剂行业发展环境分析</w:t>
      </w:r>
      <w:r>
        <w:rPr>
          <w:rFonts w:hint="eastAsia"/>
        </w:rPr>
        <w:br/>
      </w:r>
      <w:r>
        <w:rPr>
          <w:rFonts w:hint="eastAsia"/>
        </w:rPr>
        <w:t>　　第一节 医美再生注射剂行业环境分析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医美再生注射剂行业相关政策、法规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2025-2026年医美再生注射剂行业技术发展现状及趋势分析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医美再生注射剂行业技术发展现状分析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国内外医美再生注射剂行业技术差异与原因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医美再生注射剂行业技术发展方向、趋势预测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提升医美再生注射剂行业技术能力策略建议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中国医美再生注射剂市场发展调研</w:t>
      </w:r>
      <w:r>
        <w:rPr>
          <w:rFonts w:hint="eastAsia"/>
        </w:rPr>
        <w:br/>
      </w:r>
      <w:r>
        <w:rPr>
          <w:rFonts w:hint="eastAsia"/>
        </w:rPr>
        <w:t>　　第一节 医美再生注射剂市场现状分析及预测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一、2020-2025年中国医美再生注射剂市场规模分析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二、2026-2032年中国医美再生注射剂市场规模预测</w:t>
      </w:r>
      <w:r>
        <w:rPr>
          <w:rFonts w:hint="eastAsia"/>
        </w:rPr>
        <w:br/>
      </w:r>
      <w:r>
        <w:rPr>
          <w:rFonts w:hint="eastAsia"/>
        </w:rPr>
        <w:t>　　第二节 医美再生注射剂行业产能情况分析及预测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一、2020-2025年中国医美再生注射剂行业产能分析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二、2026-2032年中国医美再生注射剂行业产能预测</w:t>
      </w:r>
      <w:r>
        <w:rPr>
          <w:rFonts w:hint="eastAsia"/>
        </w:rPr>
        <w:br/>
      </w:r>
      <w:r>
        <w:rPr>
          <w:rFonts w:hint="eastAsia"/>
        </w:rPr>
        <w:t>　　第三节 医美再生注射剂行业产量情况分析及预测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一、2020-2025年中国医美再生注射剂行业产量统计分析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二、2026-2032年中国医美再生注射剂行业产量预测分析</w:t>
      </w:r>
      <w:r>
        <w:rPr>
          <w:rFonts w:hint="eastAsia"/>
        </w:rPr>
        <w:br/>
      </w:r>
      <w:r>
        <w:rPr>
          <w:rFonts w:hint="eastAsia"/>
        </w:rPr>
        <w:t>　　第四节 医美再生注射剂市场需求分析及预测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一、2020-2025年中国医美再生注射剂市场需求分析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二、2026-2032年中国医美再生注射剂市场需求预测</w:t>
      </w:r>
      <w:r>
        <w:rPr>
          <w:rFonts w:hint="eastAsia"/>
        </w:rPr>
        <w:br/>
      </w:r>
      <w:r>
        <w:rPr>
          <w:rFonts w:hint="eastAsia"/>
        </w:rPr>
        <w:t>　　第五节 医美再生注射剂进出口数据分析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一、2020-2025年中国医美再生注射剂进出口数据分析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二、2026-2032年国内医美再生注射剂进出口情况预测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2020-2025年中国医美再生注射剂行业总体发展状况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中国医美再生注射剂行业规模情况分析</w:t>
      </w:r>
      <w:r>
        <w:rPr>
          <w:rFonts w:hint="eastAsia"/>
        </w:rPr>
        <w:br/>
      </w:r>
      <w:r>
        <w:rPr>
          <w:rFonts w:hint="eastAsia"/>
        </w:rPr>
        <w:t>　　　　一、医美再生注射剂行业单位规模情况分析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二、医美再生注射剂行业人员规模状况分析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三、医美再生注射剂行业资产规模状况分析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四、医美再生注射剂行业市场规模状况分析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五、医美再生注射剂行业敏感性分析</w:t>
      </w:r>
      <w:r>
        <w:rPr>
          <w:rFonts w:hint="eastAsia"/>
        </w:rPr>
        <w:br/>
      </w:r>
      <w:r>
        <w:rPr>
          <w:rFonts w:hint="eastAsia"/>
        </w:rPr>
        <w:t>　　第二节 中国医美再生注射剂行业财务能力分析</w:t>
      </w:r>
      <w:r>
        <w:rPr>
          <w:rFonts w:hint="eastAsia"/>
        </w:rPr>
        <w:br/>
      </w:r>
      <w:r>
        <w:rPr>
          <w:rFonts w:hint="eastAsia"/>
        </w:rPr>
        <w:t>　　　　一、医美再生注射剂行业盈利能力分析</w:t>
      </w:r>
      <w:r>
        <w:rPr>
          <w:rFonts w:hint="eastAsia"/>
        </w:rPr>
        <w:br/>
      </w:r>
      <w:r>
        <w:rPr>
          <w:rFonts w:hint="eastAsia"/>
        </w:rPr>
        <w:t>　　　　二、医美再生注射剂行业偿债能力分析</w:t>
      </w:r>
      <w:r>
        <w:rPr>
          <w:rFonts w:hint="eastAsia"/>
        </w:rPr>
        <w:br/>
      </w:r>
      <w:r>
        <w:rPr>
          <w:rFonts w:hint="eastAsia"/>
        </w:rPr>
        <w:t>　　　　三、医美再生注射剂行业营运能力分析</w:t>
      </w:r>
      <w:r>
        <w:rPr>
          <w:rFonts w:hint="eastAsia"/>
        </w:rPr>
        <w:br/>
      </w:r>
      <w:r>
        <w:rPr>
          <w:rFonts w:hint="eastAsia"/>
        </w:rPr>
        <w:t>　　　　四、医美再生注射剂行业发展能力分析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中国医美再生注射剂行业重点区域发展分析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一、中国医美再生注射剂行业重点区域市场结构变化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二、重点地区（一）医美再生注射剂行业发展分析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三、重点地区（二）医美再生注射剂行业发展分析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四、重点地区（三）医美再生注射剂行业发展分析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五、重点地区（四）医美再生注射剂行业发展分析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六、重点地区（五）医美再生注射剂行业发展分析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医美再生注射剂行业产品价格分析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三、主要医美再生注射剂品牌产品价位分析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五、价格在医美再生注射剂行业竞争中的重要性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2026年中国医美再生注射剂行业上下游行业发展分析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医美再生注射剂上游行业分析</w:t>
      </w:r>
      <w:r>
        <w:rPr>
          <w:rFonts w:hint="eastAsia"/>
        </w:rPr>
        <w:br/>
      </w:r>
      <w:r>
        <w:rPr>
          <w:rFonts w:hint="eastAsia"/>
        </w:rPr>
        <w:t>　　　　一、医美再生注射剂产品成本构成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四、上游供给对医美再生注射剂行业的影响</w:t>
      </w:r>
      <w:r>
        <w:rPr>
          <w:rFonts w:hint="eastAsia"/>
        </w:rPr>
        <w:br/>
      </w:r>
      <w:r>
        <w:rPr>
          <w:rFonts w:hint="eastAsia"/>
        </w:rPr>
        <w:t>　　第二节 医美再生注射剂下游行业分析</w:t>
      </w:r>
      <w:r>
        <w:rPr>
          <w:rFonts w:hint="eastAsia"/>
        </w:rPr>
        <w:br/>
      </w:r>
      <w:r>
        <w:rPr>
          <w:rFonts w:hint="eastAsia"/>
        </w:rPr>
        <w:t>　　　　一、医美再生注射剂下游行业分布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四、下游需求对医美再生注射剂行业的影响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医美再生注射剂行业重点企业发展调研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医美再生注射剂重点企业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医美再生注射剂重点企业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医美再生注射剂重点企业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医美再生注射剂重点企业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医美再生注射剂重点企业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医美再生注射剂重点企业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2026年中国医美再生注射剂产业市场竞争格局分析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2026年中国医美再生注射剂产业竞争现状分析</w:t>
      </w:r>
      <w:r>
        <w:rPr>
          <w:rFonts w:hint="eastAsia"/>
        </w:rPr>
        <w:br/>
      </w:r>
      <w:r>
        <w:rPr>
          <w:rFonts w:hint="eastAsia"/>
        </w:rPr>
        <w:t>　　　　一、医美再生注射剂竞争力分析</w:t>
      </w:r>
      <w:r>
        <w:rPr>
          <w:rFonts w:hint="eastAsia"/>
        </w:rPr>
        <w:br/>
      </w:r>
      <w:r>
        <w:rPr>
          <w:rFonts w:hint="eastAsia"/>
        </w:rPr>
        <w:t>　　　　二、医美再生注射剂技术竞争分析</w:t>
      </w:r>
      <w:r>
        <w:rPr>
          <w:rFonts w:hint="eastAsia"/>
        </w:rPr>
        <w:br/>
      </w:r>
      <w:r>
        <w:rPr>
          <w:rFonts w:hint="eastAsia"/>
        </w:rPr>
        <w:t>　　　　三、医美再生注射剂价格竞争分析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2026年中国医美再生注射剂产业集中度分析</w:t>
      </w:r>
      <w:r>
        <w:rPr>
          <w:rFonts w:hint="eastAsia"/>
        </w:rPr>
        <w:br/>
      </w:r>
      <w:r>
        <w:rPr>
          <w:rFonts w:hint="eastAsia"/>
        </w:rPr>
        <w:t>　　　　一、医美再生注射剂市场集中度分析</w:t>
      </w:r>
      <w:r>
        <w:rPr>
          <w:rFonts w:hint="eastAsia"/>
        </w:rPr>
        <w:br/>
      </w:r>
      <w:r>
        <w:rPr>
          <w:rFonts w:hint="eastAsia"/>
        </w:rPr>
        <w:t>　　　　二、医美再生注射剂企业集中度分析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2026-2032年提高医美再生注射剂企业竞争力的策略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医美再生注射剂行业投资风险预警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2026年影响医美再生注射剂行业发展的主要因素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一、影响医美再生注射剂行业运行的有利因素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二、影响医美再生注射剂行业运行的稳定因素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三、影响医美再生注射剂行业运行的不利因素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四、我国医美再生注射剂行业发展面临的挑战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五、我国医美再生注射剂行业发展面临的机遇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对医美再生注射剂行业投资风险预警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一、2026-2032年医美再生注射剂行业市场风险及控制策略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二、2026-2032年医美再生注射剂行业政策风险及控制策略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三、2026-2032年医美再生注射剂行业经营风险及控制策略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四、2026-2032年医美再生注射剂同业竞争风险及控制策略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五、2026-2032年医美再生注射剂行业其他风险及控制策略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医美再生注射剂行业发展趋势与投资规划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2026-2032年医美再生注射剂市场发展潜力分析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2026-2032年医美再生注射剂行业发展趋势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2026-2032年医美再生注射剂行业投资前景研究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中~智~林~－对我国医美再生注射剂品牌的战略思考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二、医美再生注射剂实施品牌战略的意义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三、医美再生注射剂企业品牌的现状分析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四、我国医美再生注射剂企业的品牌战略</w:t>
      </w:r>
      <w:r>
        <w:rPr>
          <w:rFonts w:hint="eastAsia"/>
        </w:rPr>
        <w:br/>
      </w:r>
      <w:r>
        <w:rPr>
          <w:rFonts w:hint="eastAsia"/>
        </w:rPr>
        <w:t>　　　　五、医美再生注射剂品牌战略管理的策略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医美再生注射剂行业历程</w:t>
      </w:r>
      <w:r>
        <w:rPr>
          <w:rFonts w:hint="eastAsia"/>
        </w:rPr>
        <w:br/>
      </w:r>
      <w:r>
        <w:rPr>
          <w:rFonts w:hint="eastAsia"/>
        </w:rPr>
        <w:t>　　图表 医美再生注射剂行业生命周期</w:t>
      </w:r>
      <w:r>
        <w:rPr>
          <w:rFonts w:hint="eastAsia"/>
        </w:rPr>
        <w:br/>
      </w:r>
      <w:r>
        <w:rPr>
          <w:rFonts w:hint="eastAsia"/>
        </w:rPr>
        <w:t>　　图表 医美再生注射剂行业产业链分析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2020-2025年中国医美再生注射剂行业市场规模及增长情况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2020-2025年医美再生注射剂行业市场容量分析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2020-2025年中国医美再生注射剂行业产能统计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2020-2025年中国医美再生注射剂行业产量及增长趋势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2020-2025年中国医美再生注射剂市场需求量及增速统计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2025年中国医美再生注射剂行业需求领域分布格局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2020-2025年中国医美再生注射剂行业销售收入分析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2020-2025年中国医美再生注射剂行业盈利情况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2020-2025年中国医美再生注射剂行业利润总额统计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2020-2025年中国医美再生注射剂进口数量分析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2020-2025年中国医美再生注射剂进口金额分析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2020-2025年中国医美再生注射剂出口数量分析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2020-2025年中国医美再生注射剂出口金额分析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2025年中国医美再生注射剂进口国家及地区分析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2025年中国医美再生注射剂出口国家及地区分析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2020-2025年中国医美再生注射剂行业企业数量情况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2020-2025年中国医美再生注射剂行业企业平均规模情况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**地区医美再生注射剂市场规模及增长情况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**地区医美再生注射剂行业市场需求情况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**地区医美再生注射剂市场规模及增长情况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**地区医美再生注射剂行业市场需求情况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**地区医美再生注射剂市场规模及增长情况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**地区医美再生注射剂行业市场需求情况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**地区医美再生注射剂市场规模及增长情况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**地区医美再生注射剂行业市场需求情况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医美再生注射剂重点企业（三）成长能力情况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2026-2032年中国医美再生注射剂行业产能预测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2026-2032年中国医美再生注射剂行业产量预测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2026-2032年中国医美再生注射剂市场需求量预测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2026-2032年中国医美再生注射剂行业供需平衡预测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2026-2032年中国医美再生注射剂市场容量预测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2026-2032年中国医美再生注射剂市场规模预测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2026-2032年中国医美再生注射剂市场前景分析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2026-2032年中国医美再生注射剂发展趋势预测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f27f693c34c4c" w:history="1">
        <w:r>
          <w:rPr>
            <w:rStyle w:val="Hyperlink"/>
          </w:rPr>
          <w:t>2026-2032年中国医美再生注射剂市场研究与前景趋势报告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f27f693c34c4c" w:history="1">
        <w:r>
          <w:rPr>
            <w:rStyle w:val="Hyperlink"/>
          </w:rPr>
          <w:t>https://www.20087.com/0/17/YiMeiZaiShengZhuSheJiFaZhanXianZhuangQianJing.html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热点：细胞再生针是什么东西、医美再生注射剂的作用、再生美医疗科技发展有限公司、医美细分 再生元年的针剂趋势、再生注射的优缺点、再生医美是什么、医美再生材料有哪些、再生医美上市公司、重组人数细胞刺激因子注射剂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5c150247246f9" w:history="1">
      <w:r>
        <w:rPr>
          <w:rStyle w:val="Hyperlink"/>
        </w:rPr>
        <w:t>2026-2032年中国医美再生注射剂市场研究与前景趋势报告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iMeiZaiShengZhuSheJiFaZhanXianZhuangQianJing.html" TargetMode="External" Id="R558f27f693c3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iMeiZaiShengZhuSheJiFaZhanXianZhuangQianJing.html" TargetMode="External" Id="Rd345c1502472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2026-04-20T04:49:56Z</dcterms:created>
  <dcterms:modified xsi:type="dcterms:W3CDTF">2026-04-20T05:49:56Z</dcterms:modified>
  <dc:subject>2026-2032年中国医美再生注射剂市场研究与前景趋势报告</dc:subject>
  <dc:title>2026-2032年中国医美再生注射剂市场研究与前景趋势报告</dc:title>
  <cp:keywords>2026-2032年中国医美再生注射剂市场研究与前景趋势报告</cp:keywords>
  <dc:description>2026-2032年中国医美再生注射剂市场研究与前景趋势报告</dc:description>
</cp:coreProperties>
</file>