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61a042ad42ce" w:history="1">
              <w:r>
                <w:rPr>
                  <w:rStyle w:val="Hyperlink"/>
                </w:rPr>
                <w:t>2025-2031年中国维生素市场现状研究分析与发展前景预测报告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61a042ad42ce" w:history="1">
              <w:r>
                <w:rPr>
                  <w:rStyle w:val="Hyperlink"/>
                </w:rPr>
                <w:t>2025-2031年中国维生素市场现状研究分析与发展前景预测报告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61a042ad42ce" w:history="1">
                <w:r>
                  <w:rPr>
                    <w:rStyle w:val="Hyperlink"/>
                  </w:rPr>
                  <w:t>https://www.20087.com/0/97/WeiShengSuFaZhanXianZhuangFenXiQ.html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持续展现稳健增长，主要得益于消费者健康意识的提升和对预防性医疗的重视。随着科学研究的深入，越来越多的维生素补充剂被开发出来，以满足特定健康需求，如增强免疫力、促进骨骼健康、支持心血管功能等。此外，天然来源的维生素产品越来越受到消费者青睐，这促使制造商寻找更纯净、更环保的原料来源和提取方法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随着基因组学和代谢组学的进步，维生素补充将趋向于根据个人的遗传背景、生活方式和健康状况进行定制，以达到最佳的健康效益。同时，随着消费者对可持续性和透明度的期望提高，行业将更加重视环保生产流程和产品来源的清晰标注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761a042ad42ce" w:history="1">
        <w:r>
          <w:rPr>
            <w:rStyle w:val="Hyperlink"/>
          </w:rPr>
          <w:t>2025-2031年中国维生素市场现状研究分析与发展前景预测报告</w:t>
        </w:r>
      </w:hyperlink>
      <w:r>
        <w:rPr>
          <w:rFonts w:hint="eastAsia"/>
        </w:rPr>
        <w:t>》通过详实的数据分析，全面解析了维生素行业的市场规模、需求动态及价格趋势，深入探讨了维生素产业链上下游的协同关系与竞争格局变化。报告对维生素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行业的未来发展方向，并针对潜在风险提出了切实可行的应对策略。报告为维生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维生素定义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维生素功效概述</w:t>
      </w:r>
      <w:r>
        <w:rPr>
          <w:rFonts w:hint="eastAsia"/>
        </w:rPr>
        <w:br/>
      </w:r>
      <w:r>
        <w:rPr>
          <w:rFonts w:hint="eastAsia"/>
        </w:rPr>
        <w:t>　　第四节 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中国维生素生产现状分析</w:t>
      </w:r>
      <w:r>
        <w:rPr>
          <w:rFonts w:hint="eastAsia"/>
        </w:rPr>
        <w:br/>
      </w:r>
      <w:r>
        <w:rPr>
          <w:rFonts w:hint="eastAsia"/>
        </w:rPr>
        <w:t>　　第一节 维生素行业总体规模</w:t>
      </w:r>
      <w:r>
        <w:rPr>
          <w:rFonts w:hint="eastAsia"/>
        </w:rPr>
        <w:br/>
      </w:r>
      <w:r>
        <w:rPr>
          <w:rFonts w:hint="eastAsia"/>
        </w:rPr>
        <w:t>　　第二节 维生素产能概况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维生素产业的生命周期分析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截至2024年维生素最新价格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2025年中国维生素所属行业发展态势分析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2025年中国维生素所属行业发展特点分析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2025年中国维生素所属行业市场供需分析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三、2025年维生素投资机会</w:t>
      </w:r>
      <w:r>
        <w:rPr>
          <w:rFonts w:hint="eastAsia"/>
        </w:rPr>
        <w:br/>
      </w:r>
      <w:r>
        <w:rPr>
          <w:rFonts w:hint="eastAsia"/>
        </w:rPr>
        <w:t>　　　　四、2025年维生素投资新方向</w:t>
      </w:r>
      <w:r>
        <w:rPr>
          <w:rFonts w:hint="eastAsia"/>
        </w:rPr>
        <w:br/>
      </w:r>
      <w:r>
        <w:rPr>
          <w:rFonts w:hint="eastAsia"/>
        </w:rPr>
        <w:t>　　第三节 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一、金融危机下维生素市场的发展前景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一、未来维生素发展分析</w:t>
      </w:r>
      <w:r>
        <w:rPr>
          <w:rFonts w:hint="eastAsia"/>
        </w:rPr>
        <w:br/>
      </w:r>
      <w:r>
        <w:rPr>
          <w:rFonts w:hint="eastAsia"/>
        </w:rPr>
        <w:t>　　　　二、未来维生素行业技术开发方向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维生素产业用户度分析</w:t>
      </w:r>
      <w:r>
        <w:rPr>
          <w:rFonts w:hint="eastAsia"/>
        </w:rPr>
        <w:br/>
      </w:r>
      <w:r>
        <w:rPr>
          <w:rFonts w:hint="eastAsia"/>
        </w:rPr>
        <w:t>　　第一节 维生素产业用户认知程度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当前维生素存在的问题</w:t>
      </w:r>
      <w:r>
        <w:rPr>
          <w:rFonts w:hint="eastAsia"/>
        </w:rPr>
        <w:br/>
      </w:r>
      <w:r>
        <w:rPr>
          <w:rFonts w:hint="eastAsia"/>
        </w:rPr>
        <w:t>　　第二节 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郑州百和化工有限公司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郑州锦德化工有限公司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广东大地食用化工有限公司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牡丹江制药厂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维生素地区销售分析</w:t>
      </w:r>
      <w:r>
        <w:rPr>
          <w:rFonts w:hint="eastAsia"/>
        </w:rPr>
        <w:br/>
      </w:r>
      <w:r>
        <w:rPr>
          <w:rFonts w:hint="eastAsia"/>
        </w:rPr>
        <w:t>　　第一节 维生素各地区对比销售分析</w:t>
      </w:r>
      <w:r>
        <w:rPr>
          <w:rFonts w:hint="eastAsia"/>
        </w:rPr>
        <w:br/>
      </w:r>
      <w:r>
        <w:rPr>
          <w:rFonts w:hint="eastAsia"/>
        </w:rPr>
        <w:t>　　第二节 维生素“东北地区”销售分析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维生素“华北地区”销售分析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维生素“中南地区”销售分析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中~智~林－维生素“华东地区”销售分析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一、维生素行业发展前景预测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二、维生素企业营销策略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三、维生素企业投资策略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1维生素产业链结构图</w:t>
      </w:r>
      <w:r>
        <w:rPr>
          <w:rFonts w:hint="eastAsia"/>
        </w:rPr>
        <w:br/>
      </w:r>
      <w:r>
        <w:rPr>
          <w:rFonts w:hint="eastAsia"/>
        </w:rPr>
        <w:t>　　图表 22017年国内生产总值初步核算数据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52017年gdp初步核算数据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102017年分经济类型主营业务收入与主营活动利润同比增色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112017年规模以上工业企业主要财务指标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142017年固定资产投资（不含农户）主要数据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15维生素物化性质分析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2020-2025年我国维生素市场规模统计表</w:t>
      </w:r>
      <w:r>
        <w:rPr>
          <w:rFonts w:hint="eastAsia"/>
        </w:rPr>
        <w:br/>
      </w:r>
      <w:r>
        <w:rPr>
          <w:rFonts w:hint="eastAsia"/>
        </w:rPr>
        <w:t>　　图表 19 2020-2025年我国维生素产能统计表</w:t>
      </w:r>
      <w:r>
        <w:rPr>
          <w:rFonts w:hint="eastAsia"/>
        </w:rPr>
        <w:br/>
      </w:r>
      <w:r>
        <w:rPr>
          <w:rFonts w:hint="eastAsia"/>
        </w:rPr>
        <w:t>　　图表 21 2020-2025年我国维生素产量统计表</w:t>
      </w:r>
      <w:r>
        <w:rPr>
          <w:rFonts w:hint="eastAsia"/>
        </w:rPr>
        <w:br/>
      </w:r>
      <w:r>
        <w:rPr>
          <w:rFonts w:hint="eastAsia"/>
        </w:rPr>
        <w:t>　　图表 22 2020-2025年中国维生素产能利用率变化</w:t>
      </w:r>
      <w:r>
        <w:rPr>
          <w:rFonts w:hint="eastAsia"/>
        </w:rPr>
        <w:br/>
      </w:r>
      <w:r>
        <w:rPr>
          <w:rFonts w:hint="eastAsia"/>
        </w:rPr>
        <w:t>　　图表 23 2025-2031年中国维生素产量及增长率预测</w:t>
      </w:r>
      <w:r>
        <w:rPr>
          <w:rFonts w:hint="eastAsia"/>
        </w:rPr>
        <w:br/>
      </w:r>
      <w:r>
        <w:rPr>
          <w:rFonts w:hint="eastAsia"/>
        </w:rPr>
        <w:t>　　图表 24行业生命周期、战略及其特征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2020-2025年中国维生素行业市场供需分析</w:t>
      </w:r>
      <w:r>
        <w:rPr>
          <w:rFonts w:hint="eastAsia"/>
        </w:rPr>
        <w:br/>
      </w:r>
      <w:r>
        <w:rPr>
          <w:rFonts w:hint="eastAsia"/>
        </w:rPr>
        <w:t>　　图表 26 2020-2025年国内维生素平均价格走势</w:t>
      </w:r>
      <w:r>
        <w:rPr>
          <w:rFonts w:hint="eastAsia"/>
        </w:rPr>
        <w:br/>
      </w:r>
      <w:r>
        <w:rPr>
          <w:rFonts w:hint="eastAsia"/>
        </w:rPr>
        <w:t>　　图表 27我国维生素市场不同因素的价格影响力对比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2025-2031年中国维生素平均价格走势预测</w:t>
      </w:r>
      <w:r>
        <w:rPr>
          <w:rFonts w:hint="eastAsia"/>
        </w:rPr>
        <w:br/>
      </w:r>
      <w:r>
        <w:rPr>
          <w:rFonts w:hint="eastAsia"/>
        </w:rPr>
        <w:t>　　图表 292017年不同性质的维生素加工企业数量比较</w:t>
      </w:r>
      <w:r>
        <w:rPr>
          <w:rFonts w:hint="eastAsia"/>
        </w:rPr>
        <w:br/>
      </w:r>
      <w:r>
        <w:rPr>
          <w:rFonts w:hint="eastAsia"/>
        </w:rPr>
        <w:t>　　图表 302017年不同性质的维生素加工企业总资产所占比例</w:t>
      </w:r>
      <w:r>
        <w:rPr>
          <w:rFonts w:hint="eastAsia"/>
        </w:rPr>
        <w:br/>
      </w:r>
      <w:r>
        <w:rPr>
          <w:rFonts w:hint="eastAsia"/>
        </w:rPr>
        <w:t>　　图表 31 2020-2025年中国维生素加工企业从业人员统计</w:t>
      </w:r>
      <w:r>
        <w:rPr>
          <w:rFonts w:hint="eastAsia"/>
        </w:rPr>
        <w:br/>
      </w:r>
      <w:r>
        <w:rPr>
          <w:rFonts w:hint="eastAsia"/>
        </w:rPr>
        <w:t>　　图表 322017年不同规模的维生素加工企业工业总产值所占比例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332017年我国维生素行业中不同类型企业销售利润率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61a042ad42ce" w:history="1">
        <w:r>
          <w:rPr>
            <w:rStyle w:val="Hyperlink"/>
          </w:rPr>
          <w:t>2025-2031年中国维生素市场现状研究分析与发展前景预测报告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61a042ad42ce" w:history="1">
        <w:r>
          <w:rPr>
            <w:rStyle w:val="Hyperlink"/>
          </w:rPr>
          <w:t>https://www.20087.com/0/97/WeiShengSuFaZhanXianZhuangFenXiQ.html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77677d6a4a92" w:history="1">
      <w:r>
        <w:rPr>
          <w:rStyle w:val="Hyperlink"/>
        </w:rPr>
        <w:t>2025-2031年中国维生素市场现状研究分析与发展前景预测报告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eiShengSuFaZhanXianZhuangFenXiQ.html" TargetMode="External" Id="R582761a042a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eiShengSuFaZhanXianZhuangFenXiQ.html" TargetMode="External" Id="R877077677d6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2025-06-29T06:10:00Z</dcterms:created>
  <dcterms:modified xsi:type="dcterms:W3CDTF">2025-06-29T07:10:00Z</dcterms:modified>
  <dc:subject>2025-2031年中国维生素市场现状研究分析与发展前景预测报告</dc:subject>
  <dc:title>2025-2031年中国维生素市场现状研究分析与发展前景预测报告</dc:title>
  <cp:keywords>2025-2031年中国维生素市场现状研究分析与发展前景预测报告</cp:keywords>
  <dc:description>2025-2031年中国维生素市场现状研究分析与发展前景预测报告</dc:description>
</cp:coreProperties>
</file>