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e7f579e3224fd3" w:history="1">
              <w:r>
                <w:rPr>
                  <w:rStyle w:val="Hyperlink"/>
                </w:rPr>
                <w:t>中国左乙拉西坦市场现状调研与发展趋势分析报告（2024-2030年）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e7f579e3224fd3" w:history="1">
              <w:r>
                <w:rPr>
                  <w:rStyle w:val="Hyperlink"/>
                </w:rPr>
                <w:t>中国左乙拉西坦市场现状调研与发展趋势分析报告（2024-2030年）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2280870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e7f579e3224fd3" w:history="1">
                <w:r>
                  <w:rPr>
                    <w:rStyle w:val="Hyperlink"/>
                  </w:rPr>
                  <w:t>https://www.20087.com/0/87/ZuoYiLaXiTanFaZhanXianZhuangFenX.html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左乙拉西坦（Levetiracetam）是一种抗癫痫药物，用于治疗部分性发作和原发性全面性强直阵挛发作。自上市以来，左乙拉西坦因其较低的副作用和良好的疗效，迅速成为癫痫治疗领域的重要药物之一。随着仿制药的出现，左乙拉西坦的可及性和经济性得到提升，惠及更多患者。</w:t>
      </w:r>
      <w:r>
        <w:rPr>
          <w:rFonts w:hint="eastAsia"/>
        </w:rPr>
        <w:br/>
      </w:r>
      <w:r>
        <w:rPr>
          <w:rFonts w:hint="eastAsia"/>
        </w:rPr>
        <w:t>　　未来，左乙拉西坦将继续作为癫痫治疗的基石药物，其市场地位稳固。科研人员将探索其在其他神经疾病治疗中的潜力，如阿尔茨海默病和帕金森病。同时，药物递送系统的技术革新，如长效制剂和靶向输送，将提升药物的疗效和患者的生活质量。此外，随着个性化医疗的发展，左乙拉西坦的用药将更加精准，依据患者基因型和药代动力学参数调整剂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e7f579e3224fd3" w:history="1">
        <w:r>
          <w:rPr>
            <w:rStyle w:val="Hyperlink"/>
          </w:rPr>
          <w:t>中国左乙拉西坦市场现状调研与发展趋势分析报告（2024-2030年）</w:t>
        </w:r>
      </w:hyperlink>
      <w:r>
        <w:rPr>
          <w:rFonts w:hint="eastAsia"/>
        </w:rPr>
        <w:t>》通过对行业现状的深入剖析，结合市场需求、市场规模等关键数据，全面梳理了左乙拉西坦产业链。左乙拉西坦报告详细分析了市场竞争格局，聚焦了重点企业及品牌影响力，并对价格机制和左乙拉西坦细分市场特征进行了探讨。此外，报告还对市场前景进行了展望，预测了行业发展趋势，并就潜在的风险与机遇提供了专业的见解。左乙拉西坦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左乙拉西坦行业相关概述</w:t>
      </w:r>
      <w:r>
        <w:rPr>
          <w:rFonts w:hint="eastAsia"/>
        </w:rPr>
        <w:br/>
      </w:r>
      <w:r>
        <w:rPr>
          <w:rFonts w:hint="eastAsia"/>
        </w:rPr>
        <w:t>　　第一节 左乙拉西坦行业相关概述</w:t>
      </w:r>
      <w:r>
        <w:rPr>
          <w:rFonts w:hint="eastAsia"/>
        </w:rPr>
        <w:br/>
      </w:r>
      <w:r>
        <w:rPr>
          <w:rFonts w:hint="eastAsia"/>
        </w:rPr>
        <w:t>　　　　一、左乙拉西坦产品概述</w:t>
      </w:r>
      <w:r>
        <w:rPr>
          <w:rFonts w:hint="eastAsia"/>
        </w:rPr>
        <w:br/>
      </w:r>
      <w:r>
        <w:rPr>
          <w:rFonts w:hint="eastAsia"/>
        </w:rPr>
        <w:t>　　　　二、左乙拉西坦产品分类及用途</w:t>
      </w:r>
      <w:r>
        <w:rPr>
          <w:rFonts w:hint="eastAsia"/>
        </w:rPr>
        <w:br/>
      </w:r>
      <w:r>
        <w:rPr>
          <w:rFonts w:hint="eastAsia"/>
        </w:rPr>
        <w:t>　　第二节 左乙拉西坦行业经营模式分析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中国左乙拉西坦行业发展环境分析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中国左乙拉西坦行业政策环境分析</w:t>
      </w:r>
      <w:r>
        <w:rPr>
          <w:rFonts w:hint="eastAsia"/>
        </w:rPr>
        <w:br/>
      </w:r>
      <w:r>
        <w:rPr>
          <w:rFonts w:hint="eastAsia"/>
        </w:rPr>
        <w:t>　　　　一、左乙拉西坦行业监管管理体制</w:t>
      </w:r>
      <w:r>
        <w:rPr>
          <w:rFonts w:hint="eastAsia"/>
        </w:rPr>
        <w:br/>
      </w:r>
      <w:r>
        <w:rPr>
          <w:rFonts w:hint="eastAsia"/>
        </w:rPr>
        <w:t>　　　　二、左乙拉西坦行业相关政策分析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中国左乙拉西坦行业技术环境分析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中国左乙拉西坦行业运行态势分析</w:t>
      </w:r>
      <w:r>
        <w:rPr>
          <w:rFonts w:hint="eastAsia"/>
        </w:rPr>
        <w:br/>
      </w:r>
      <w:r>
        <w:rPr>
          <w:rFonts w:hint="eastAsia"/>
        </w:rPr>
        <w:t>　　第一节 中国左乙拉西坦行业概况分析</w:t>
      </w:r>
      <w:r>
        <w:rPr>
          <w:rFonts w:hint="eastAsia"/>
        </w:rPr>
        <w:br/>
      </w:r>
      <w:r>
        <w:rPr>
          <w:rFonts w:hint="eastAsia"/>
        </w:rPr>
        <w:t>　　　　一、左乙拉西坦生产经营概况</w:t>
      </w:r>
      <w:r>
        <w:rPr>
          <w:rFonts w:hint="eastAsia"/>
        </w:rPr>
        <w:br/>
      </w:r>
      <w:r>
        <w:rPr>
          <w:rFonts w:hint="eastAsia"/>
        </w:rPr>
        <w:t>　　　　二、左乙拉西坦行业总体发展概况</w:t>
      </w:r>
      <w:r>
        <w:rPr>
          <w:rFonts w:hint="eastAsia"/>
        </w:rPr>
        <w:br/>
      </w:r>
      <w:r>
        <w:rPr>
          <w:rFonts w:hint="eastAsia"/>
        </w:rPr>
        <w:t>　　第二节 中国左乙拉西坦行业经受压力分析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一、人民币升值对左乙拉西坦产业的压力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二、出口退税下调对左乙拉西坦产业的压力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三、原材料涨价对左乙拉西坦产业的压力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四、劳动力成本上升对左乙拉西坦产业的压力</w:t>
      </w:r>
      <w:r>
        <w:rPr>
          <w:rFonts w:hint="eastAsia"/>
        </w:rPr>
        <w:br/>
      </w:r>
      <w:r>
        <w:rPr>
          <w:rFonts w:hint="eastAsia"/>
        </w:rPr>
        <w:t>　　第三节 中国左乙拉西坦的发展及存在的问题分析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一、中国左乙拉西坦行业发展中的问题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2019-2024年中国左乙拉西坦产业运行情况分析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2019-2024年中国左乙拉西坦行业发展状况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一、2019-2024年左乙拉西坦行业市场供给分析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二、2019-2024年左乙拉西坦行业市场需求分析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三、2019-2024年左乙拉西坦行业市场规模分析</w:t>
      </w:r>
      <w:r>
        <w:rPr>
          <w:rFonts w:hint="eastAsia"/>
        </w:rPr>
        <w:br/>
      </w:r>
      <w:r>
        <w:rPr>
          <w:rFonts w:hint="eastAsia"/>
        </w:rPr>
        <w:t>　　第二节 中国左乙拉西坦行业集中度分析</w:t>
      </w:r>
      <w:r>
        <w:rPr>
          <w:rFonts w:hint="eastAsia"/>
        </w:rPr>
        <w:br/>
      </w:r>
      <w:r>
        <w:rPr>
          <w:rFonts w:hint="eastAsia"/>
        </w:rPr>
        <w:t>　　　　一、左乙拉西坦行业市场区域分布情况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二、左乙拉西坦行业市场集中度分析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2019-2024年中国左乙拉西坦区域市场规模分析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七、2019-2024年东北地区市场规模分析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左乙拉西坦所属行业市场价格分析</w:t>
      </w:r>
      <w:r>
        <w:rPr>
          <w:rFonts w:hint="eastAsia"/>
        </w:rPr>
        <w:br/>
      </w:r>
      <w:r>
        <w:rPr>
          <w:rFonts w:hint="eastAsia"/>
        </w:rPr>
        <w:t>　　第一节 左乙拉西坦产品价格特征分析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影响国内市场左乙拉西坦产品价格的因素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左乙拉西坦行业未来价格变化趋势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2024年中国左乙拉西坦行业竞争情况分析</w:t>
      </w:r>
      <w:r>
        <w:rPr>
          <w:rFonts w:hint="eastAsia"/>
        </w:rPr>
        <w:br/>
      </w:r>
      <w:r>
        <w:rPr>
          <w:rFonts w:hint="eastAsia"/>
        </w:rPr>
        <w:t>　　左乙拉西坦样本医院市场竞争格局</w:t>
      </w:r>
      <w:r>
        <w:rPr>
          <w:rFonts w:hint="eastAsia"/>
        </w:rPr>
        <w:br/>
      </w:r>
      <w:r>
        <w:rPr>
          <w:rFonts w:hint="eastAsia"/>
        </w:rPr>
        <w:t>　　左乙拉西坦2018年最近一次中标价情况</w:t>
      </w:r>
      <w:r>
        <w:rPr>
          <w:rFonts w:hint="eastAsia"/>
        </w:rPr>
        <w:br/>
      </w:r>
      <w:r>
        <w:rPr>
          <w:rFonts w:hint="eastAsia"/>
        </w:rPr>
        <w:t>　　第一节 左乙拉西坦行业经济指标分析</w:t>
      </w:r>
      <w:r>
        <w:rPr>
          <w:rFonts w:hint="eastAsia"/>
        </w:rPr>
        <w:br/>
      </w:r>
      <w:r>
        <w:rPr>
          <w:rFonts w:hint="eastAsia"/>
        </w:rPr>
        <w:t>　　　　一、左乙拉西坦行业赢利性分析</w:t>
      </w:r>
      <w:r>
        <w:rPr>
          <w:rFonts w:hint="eastAsia"/>
        </w:rPr>
        <w:br/>
      </w:r>
      <w:r>
        <w:rPr>
          <w:rFonts w:hint="eastAsia"/>
        </w:rPr>
        <w:t>　　　　二、左乙拉西坦产品附加值的提升空间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三、左乙拉西坦行业进入壁垒/退出机制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四、左乙拉西坦行业周期性、季节性等特点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左乙拉西坦行业竞争结构分析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左乙拉西坦行业SWOT模型分析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中国左乙拉西坦行业上下游产业链分析</w:t>
      </w:r>
      <w:r>
        <w:rPr>
          <w:rFonts w:hint="eastAsia"/>
        </w:rPr>
        <w:br/>
      </w:r>
      <w:r>
        <w:rPr>
          <w:rFonts w:hint="eastAsia"/>
        </w:rPr>
        <w:t>　　第一节 左乙拉西坦行业上下游产业链概述</w:t>
      </w:r>
      <w:r>
        <w:rPr>
          <w:rFonts w:hint="eastAsia"/>
        </w:rPr>
        <w:br/>
      </w:r>
      <w:r>
        <w:rPr>
          <w:rFonts w:hint="eastAsia"/>
        </w:rPr>
        <w:t>　　第二节 左乙拉西坦上游行业发展状况分析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左乙拉西坦下游行业需求市场分析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京新药业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UCB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NextpharmaSas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圣华曦药业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2019-2024年中国左乙拉西坦所属行业主要数据监测分析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2019-2024年中国左乙拉西坦所属行业规模分析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2024年中国左乙拉西坦所属行业结构分析</w:t>
      </w:r>
      <w:r>
        <w:rPr>
          <w:rFonts w:hint="eastAsia"/>
        </w:rPr>
        <w:br/>
      </w:r>
      <w:r>
        <w:rPr>
          <w:rFonts w:hint="eastAsia"/>
        </w:rPr>
        <w:t>　　　　一、左乙拉西坦企业结构分析</w:t>
      </w:r>
      <w:r>
        <w:rPr>
          <w:rFonts w:hint="eastAsia"/>
        </w:rPr>
        <w:br/>
      </w:r>
      <w:r>
        <w:rPr>
          <w:rFonts w:hint="eastAsia"/>
        </w:rPr>
        <w:t>　　　　二、左乙拉西坦行业从业人员结构分析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2019-2024年中国左乙拉西坦所属行业关键性财务指标分析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左乙拉西坦行业替代品及互补产品分析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左乙拉西坦行业替代品分析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二、主要替代品对左乙拉西坦行业的影响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左乙拉西坦行业互补产品分析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二、主要互补产品对左乙拉西坦行业的影响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左乙拉西坦产业渠道分析</w:t>
      </w:r>
      <w:r>
        <w:rPr>
          <w:rFonts w:hint="eastAsia"/>
        </w:rPr>
        <w:br/>
      </w:r>
      <w:r>
        <w:rPr>
          <w:rFonts w:hint="eastAsia"/>
        </w:rPr>
        <w:t>　　第一节 2024年国内左乙拉西坦产品的经销模式</w:t>
      </w:r>
      <w:r>
        <w:rPr>
          <w:rFonts w:hint="eastAsia"/>
        </w:rPr>
        <w:br/>
      </w:r>
      <w:r>
        <w:rPr>
          <w:rFonts w:hint="eastAsia"/>
        </w:rPr>
        <w:t>　　第二节 左乙拉西坦行业渠道格局</w:t>
      </w:r>
      <w:r>
        <w:rPr>
          <w:rFonts w:hint="eastAsia"/>
        </w:rPr>
        <w:br/>
      </w:r>
      <w:r>
        <w:rPr>
          <w:rFonts w:hint="eastAsia"/>
        </w:rPr>
        <w:t>　　第三节 左乙拉西坦行业渠道形式</w:t>
      </w:r>
      <w:r>
        <w:rPr>
          <w:rFonts w:hint="eastAsia"/>
        </w:rPr>
        <w:br/>
      </w:r>
      <w:r>
        <w:rPr>
          <w:rFonts w:hint="eastAsia"/>
        </w:rPr>
        <w:t>　　第四节 左乙拉西坦渠道要素对比</w:t>
      </w:r>
      <w:r>
        <w:rPr>
          <w:rFonts w:hint="eastAsia"/>
        </w:rPr>
        <w:br/>
      </w:r>
      <w:r>
        <w:rPr>
          <w:rFonts w:hint="eastAsia"/>
        </w:rPr>
        <w:t>　　第五节 左乙拉西坦行业国际化营销模式分析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2024年国内左乙拉西坦产品生产及销售投资运作模式分析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2024-2030年左乙拉西坦所属行业发展前景预测分析</w:t>
      </w:r>
      <w:r>
        <w:rPr>
          <w:rFonts w:hint="eastAsia"/>
        </w:rPr>
        <w:br/>
      </w:r>
      <w:r>
        <w:rPr>
          <w:rFonts w:hint="eastAsia"/>
        </w:rPr>
        <w:t>　　第一节 左乙拉西坦行业投资价值分析</w:t>
      </w:r>
      <w:r>
        <w:rPr>
          <w:rFonts w:hint="eastAsia"/>
        </w:rPr>
        <w:br/>
      </w:r>
      <w:r>
        <w:rPr>
          <w:rFonts w:hint="eastAsia"/>
        </w:rPr>
        <w:t>　　　　一、2024-2030年国内左乙拉西坦所属行业盈利能力分析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二、2024-2030年国内左乙拉西坦所属行业偿债能力分析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三、2024-2030年国内左乙拉西坦所属行业运营能力分析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四、2024-2030年国内左乙拉西坦产品投资收益率分析预测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2024-2030年国内左乙拉西坦所属行业投资机会分析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一、国内强劲的经济增长对左乙拉西坦行业的支撑因素分析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二、下游行业的需求对左乙拉西坦行业的推动因素分析</w:t>
      </w:r>
      <w:r>
        <w:rPr>
          <w:rFonts w:hint="eastAsia"/>
        </w:rPr>
        <w:br/>
      </w:r>
      <w:r>
        <w:rPr>
          <w:rFonts w:hint="eastAsia"/>
        </w:rPr>
        <w:t>　　　　三、左乙拉西坦产品相关产业的发展对左乙拉西坦行业的带动因素分析</w:t>
      </w:r>
      <w:r>
        <w:rPr>
          <w:rFonts w:hint="eastAsia"/>
        </w:rPr>
        <w:br/>
      </w:r>
      <w:r>
        <w:rPr>
          <w:rFonts w:hint="eastAsia"/>
        </w:rPr>
        <w:t>　　第三节 2024-2030年中国左乙拉西坦行业供需预测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一、2024-2030年中国左乙拉西坦行业供给预测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二、2024-2030年中国左乙拉西坦行业需求预测</w:t>
      </w:r>
      <w:r>
        <w:rPr>
          <w:rFonts w:hint="eastAsia"/>
        </w:rPr>
        <w:br/>
      </w:r>
      <w:r>
        <w:rPr>
          <w:rFonts w:hint="eastAsia"/>
        </w:rPr>
        <w:t>　　第四节 2024-2030年中国左乙拉西坦行业运行状况预测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一、2024-2030年左乙拉西坦行业工业总产值预测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二、2024-2030年左乙拉西坦行业销售收入预测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2024-2030年中国左乙拉西坦行业投资风险分析</w:t>
      </w:r>
      <w:r>
        <w:rPr>
          <w:rFonts w:hint="eastAsia"/>
        </w:rPr>
        <w:br/>
      </w:r>
      <w:r>
        <w:rPr>
          <w:rFonts w:hint="eastAsia"/>
        </w:rPr>
        <w:t>　　第一节 中国左乙拉西坦行业存在问题分析</w:t>
      </w:r>
      <w:r>
        <w:rPr>
          <w:rFonts w:hint="eastAsia"/>
        </w:rPr>
        <w:br/>
      </w:r>
      <w:r>
        <w:rPr>
          <w:rFonts w:hint="eastAsia"/>
        </w:rPr>
        <w:t>　　第二节 中国左乙拉西坦行业上下游产业链风险分析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中国左乙拉西坦行业投资风险分析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2024-2030年中国左乙拉西坦行业发展策略及投资建议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左乙拉西坦行业发展战略规划背景意义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左乙拉西坦行业战略规划制定依据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左乙拉西坦行业战略规划策略分析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左乙拉西坦行业市场的重点客户战略实施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中⋅智⋅林－投资建议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左乙拉西坦行业生命周期</w:t>
      </w:r>
      <w:r>
        <w:rPr>
          <w:rFonts w:hint="eastAsia"/>
        </w:rPr>
        <w:br/>
      </w:r>
      <w:r>
        <w:rPr>
          <w:rFonts w:hint="eastAsia"/>
        </w:rPr>
        <w:t>　　图表 左乙拉西坦行业产业链结构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2019-2024年全球左乙拉西坦行业市场规模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2019-2024年中国左乙拉西坦行业市场规模</w:t>
      </w:r>
      <w:r>
        <w:rPr>
          <w:rFonts w:hint="eastAsia"/>
        </w:rPr>
        <w:br/>
      </w:r>
      <w:r>
        <w:rPr>
          <w:rFonts w:hint="eastAsia"/>
        </w:rPr>
        <w:t>　　图表 2024-2030年左乙拉西坦行业市场规模预测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2024-2030年左乙拉西坦行业营业收入预测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2024-2030年中国左乙拉西坦行业供给预测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2024-2030年中国左乙拉西坦行业需求预测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2024-2030年中国左乙拉西坦行业供需平衡预测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e7f579e3224fd3" w:history="1">
        <w:r>
          <w:rPr>
            <w:rStyle w:val="Hyperlink"/>
          </w:rPr>
          <w:t>中国左乙拉西坦市场现状调研与发展趋势分析报告（2024-2030年）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2280870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e7f579e3224fd3" w:history="1">
        <w:r>
          <w:rPr>
            <w:rStyle w:val="Hyperlink"/>
          </w:rPr>
          <w:t>https://www.20087.com/0/87/ZuoYiLaXiTanFaZhanXianZhuangFenX.html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4468f9aec24fe9" w:history="1">
      <w:r>
        <w:rPr>
          <w:rStyle w:val="Hyperlink"/>
        </w:rPr>
        <w:t>中国左乙拉西坦市场现状调研与发展趋势分析报告（2024-2030年）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ZuoYiLaXiTanFaZhanXianZhuangFenX.html" TargetMode="External" Id="R30e7f579e3224f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ZuoYiLaXiTanFaZhanXianZhuangFenX.html" TargetMode="External" Id="R014468f9aec24f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2024-04-15T08:20:00Z</dcterms:created>
  <dcterms:modified xsi:type="dcterms:W3CDTF">2024-04-15T09:20:00Z</dcterms:modified>
  <dc:subject>中国左乙拉西坦市场现状调研与发展趋势分析报告（2024-2030年）</dc:subject>
  <dc:title>中国左乙拉西坦市场现状调研与发展趋势分析报告（2024-2030年）</dc:title>
  <cp:keywords>中国左乙拉西坦市场现状调研与发展趋势分析报告（2024-2030年）</cp:keywords>
  <dc:description>中国左乙拉西坦市场现状调研与发展趋势分析报告（2024-2030年）</dc:description>
</cp:coreProperties>
</file>