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5141d9861451c" w:history="1">
              <w:r>
                <w:rPr>
                  <w:rStyle w:val="Hyperlink"/>
                </w:rPr>
                <w:t>中国精神兴奋类药物行业发展调研与市场前景预测报告（2024-2030年）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5141d9861451c" w:history="1">
              <w:r>
                <w:rPr>
                  <w:rStyle w:val="Hyperlink"/>
                </w:rPr>
                <w:t>中国精神兴奋类药物行业发展调研与市场前景预测报告（2024-2030年）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5141d9861451c" w:history="1">
                <w:r>
                  <w:rPr>
                    <w:rStyle w:val="Hyperlink"/>
                  </w:rPr>
                  <w:t>https://www.20087.com/M_YiLiaoBaoJian/70/JingShenXingFenLeiYaoWuDeFaZhanQianJing.html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兴奋类药物在治疗注意力缺陷多动障碍（ADHD）、睡眠障碍以及某些类型的精神疾病中发挥着重要作用。近年来，随着对神经科学的深入研究，新药研发取得了显著进展，药物副作用得到了更好的控制，疗效也更为显著。同时，针对药物滥用问题，政府和医疗界加强了监管，推广了药物教育和戒断治疗项目。</w:t>
      </w:r>
      <w:r>
        <w:rPr>
          <w:rFonts w:hint="eastAsia"/>
        </w:rPr>
        <w:br/>
      </w:r>
      <w:r>
        <w:rPr>
          <w:rFonts w:hint="eastAsia"/>
        </w:rPr>
        <w:t>　　未来，精神兴奋类药物的研发将更加注重精准医疗和长期安全性。精准医疗趋势体现在通过基因组学和生物标志物的研究，实现药物的个性化给药方案，提高治疗效果。长期安全性则意味着持续监测药物的长期影响，确保患者健康不受长期用药的负面影响。</w:t>
      </w:r>
      <w:r>
        <w:rPr>
          <w:rFonts w:hint="eastAsia"/>
        </w:rPr>
        <w:br/>
      </w:r>
      <w:r>
        <w:rPr>
          <w:rFonts w:hint="eastAsia"/>
        </w:rPr>
        <w:t>　　《</w:t>
      </w:r>
      <w:hyperlink r:id="Ra9e5141d9861451c" w:history="1">
        <w:r>
          <w:rPr>
            <w:rStyle w:val="Hyperlink"/>
          </w:rPr>
          <w:t>中国精神兴奋类药物行业发展调研与市场前景预测报告（2024-2030年）</w:t>
        </w:r>
      </w:hyperlink>
      <w:r>
        <w:rPr>
          <w:rFonts w:hint="eastAsia"/>
        </w:rPr>
        <w:t>》对精神兴奋类药物行业相关因素进行具体调查、研究、分析，洞察精神兴奋类药物行业今后的发展方向、精神兴奋类药物行业竞争格局的演变趋势以及精神兴奋类药物技术标准、精神兴奋类药物市场规模、精神兴奋类药物行业潜在问题与精神兴奋类药物行业发展的症结所在，评估精神兴奋类药物行业投资价值、精神兴奋类药物效果效益程度，提出建设性意见建议，为精神兴奋类药物行业投资决策者和精神兴奋类药物企业经营者提供参考依据。</w:t>
      </w:r>
      <w:r>
        <w:rPr>
          <w:rFonts w:hint="eastAsia"/>
        </w:rPr>
        <w:br/>
      </w:r>
      <w:r>
        <w:rPr>
          <w:rFonts w:hint="eastAsia"/>
        </w:rPr>
        <w:br/>
      </w:r>
      <w:r>
        <w:rPr>
          <w:rFonts w:hint="eastAsia"/>
        </w:rPr>
        <w:t>第一章 精神兴奋类药物行业概述</w:t>
      </w:r>
      <w:r>
        <w:rPr>
          <w:rFonts w:hint="eastAsia"/>
        </w:rPr>
        <w:br/>
      </w:r>
      <w:r>
        <w:rPr>
          <w:rFonts w:hint="eastAsia"/>
        </w:rPr>
        <w:t>　　1.1 精神兴奋类药物行业定义及分类</w:t>
      </w:r>
      <w:r>
        <w:rPr>
          <w:rFonts w:hint="eastAsia"/>
        </w:rPr>
        <w:br/>
      </w:r>
      <w:r>
        <w:rPr>
          <w:rFonts w:hint="eastAsia"/>
        </w:rPr>
        <w:t>　　　　1.1.1 精神兴奋类药物行业定义</w:t>
      </w:r>
      <w:r>
        <w:rPr>
          <w:rFonts w:hint="eastAsia"/>
        </w:rPr>
        <w:br/>
      </w:r>
      <w:r>
        <w:rPr>
          <w:rFonts w:hint="eastAsia"/>
        </w:rPr>
        <w:t>　　　　1.1.2 精神兴奋类药物相关分类</w:t>
      </w:r>
      <w:r>
        <w:rPr>
          <w:rFonts w:hint="eastAsia"/>
        </w:rPr>
        <w:br/>
      </w:r>
      <w:r>
        <w:rPr>
          <w:rFonts w:hint="eastAsia"/>
        </w:rPr>
        <w:t>　　1.2 报告范围与分析体系</w:t>
      </w:r>
      <w:r>
        <w:rPr>
          <w:rFonts w:hint="eastAsia"/>
        </w:rPr>
        <w:br/>
      </w:r>
      <w:r>
        <w:rPr>
          <w:rFonts w:hint="eastAsia"/>
        </w:rPr>
        <w:t>　　　　1.2.1 精神兴奋类药物行业报告范围界定</w:t>
      </w:r>
      <w:r>
        <w:rPr>
          <w:rFonts w:hint="eastAsia"/>
        </w:rPr>
        <w:br/>
      </w:r>
      <w:r>
        <w:rPr>
          <w:rFonts w:hint="eastAsia"/>
        </w:rPr>
        <w:t>　　　　1.2.2 精神兴奋类药物行业报告分析体系</w:t>
      </w:r>
      <w:r>
        <w:rPr>
          <w:rFonts w:hint="eastAsia"/>
        </w:rPr>
        <w:br/>
      </w:r>
      <w:r>
        <w:rPr>
          <w:rFonts w:hint="eastAsia"/>
        </w:rPr>
        <w:br/>
      </w:r>
      <w:r>
        <w:rPr>
          <w:rFonts w:hint="eastAsia"/>
        </w:rPr>
        <w:t>第二章 精神兴奋类药物行业市场发展现状与趋势分析</w:t>
      </w:r>
      <w:r>
        <w:rPr>
          <w:rFonts w:hint="eastAsia"/>
        </w:rPr>
        <w:br/>
      </w:r>
      <w:r>
        <w:rPr>
          <w:rFonts w:hint="eastAsia"/>
        </w:rPr>
        <w:t>　　2.1 国际精神兴奋类药物行业市场发展现状与趋势分析</w:t>
      </w:r>
      <w:r>
        <w:rPr>
          <w:rFonts w:hint="eastAsia"/>
        </w:rPr>
        <w:br/>
      </w:r>
      <w:r>
        <w:rPr>
          <w:rFonts w:hint="eastAsia"/>
        </w:rPr>
        <w:t>　　　　2.1.1 国际精神兴奋类药物市场规模分析</w:t>
      </w:r>
      <w:r>
        <w:rPr>
          <w:rFonts w:hint="eastAsia"/>
        </w:rPr>
        <w:br/>
      </w:r>
      <w:r>
        <w:rPr>
          <w:rFonts w:hint="eastAsia"/>
        </w:rPr>
        <w:t>　　　　2.1.2 国际精神兴奋类药物竞争格局分析</w:t>
      </w:r>
      <w:r>
        <w:rPr>
          <w:rFonts w:hint="eastAsia"/>
        </w:rPr>
        <w:br/>
      </w:r>
      <w:r>
        <w:rPr>
          <w:rFonts w:hint="eastAsia"/>
        </w:rPr>
        <w:t>　　　　2.1.3 国际精神兴奋类药物药企研发进展</w:t>
      </w:r>
      <w:r>
        <w:rPr>
          <w:rFonts w:hint="eastAsia"/>
        </w:rPr>
        <w:br/>
      </w:r>
      <w:r>
        <w:rPr>
          <w:rFonts w:hint="eastAsia"/>
        </w:rPr>
        <w:t>　　　　2.1.4 国际精神兴奋类药物市场发展趋势</w:t>
      </w:r>
      <w:r>
        <w:rPr>
          <w:rFonts w:hint="eastAsia"/>
        </w:rPr>
        <w:br/>
      </w:r>
      <w:r>
        <w:rPr>
          <w:rFonts w:hint="eastAsia"/>
        </w:rPr>
        <w:t>　　2.2 国内精神兴奋类药物行业市场发展现状与趋势分析</w:t>
      </w:r>
      <w:r>
        <w:rPr>
          <w:rFonts w:hint="eastAsia"/>
        </w:rPr>
        <w:br/>
      </w:r>
      <w:r>
        <w:rPr>
          <w:rFonts w:hint="eastAsia"/>
        </w:rPr>
        <w:t>　　　　2.2.1 国内精神兴奋类药物市场规模分析</w:t>
      </w:r>
      <w:r>
        <w:rPr>
          <w:rFonts w:hint="eastAsia"/>
        </w:rPr>
        <w:br/>
      </w:r>
      <w:r>
        <w:rPr>
          <w:rFonts w:hint="eastAsia"/>
        </w:rPr>
        <w:t>　　　　（1）国内精神兴奋类药物总体市场规模</w:t>
      </w:r>
      <w:r>
        <w:rPr>
          <w:rFonts w:hint="eastAsia"/>
        </w:rPr>
        <w:br/>
      </w:r>
      <w:r>
        <w:rPr>
          <w:rFonts w:hint="eastAsia"/>
        </w:rPr>
        <w:t>　　　　（2）精神兴奋类药物重点医院用药规模</w:t>
      </w:r>
      <w:r>
        <w:rPr>
          <w:rFonts w:hint="eastAsia"/>
        </w:rPr>
        <w:br/>
      </w:r>
      <w:r>
        <w:rPr>
          <w:rFonts w:hint="eastAsia"/>
        </w:rPr>
        <w:t>　　　　2.2.2 国内市场份额前10位精神兴奋类药物产品市场</w:t>
      </w:r>
      <w:r>
        <w:rPr>
          <w:rFonts w:hint="eastAsia"/>
        </w:rPr>
        <w:br/>
      </w:r>
      <w:r>
        <w:rPr>
          <w:rFonts w:hint="eastAsia"/>
        </w:rPr>
        <w:t>　　　　（1）市场份额前10位精神兴奋类药物种类</w:t>
      </w:r>
      <w:r>
        <w:rPr>
          <w:rFonts w:hint="eastAsia"/>
        </w:rPr>
        <w:br/>
      </w:r>
      <w:r>
        <w:rPr>
          <w:rFonts w:hint="eastAsia"/>
        </w:rPr>
        <w:t>　　　　（2）市场份额前10位精神兴奋类药物市场规模</w:t>
      </w:r>
      <w:r>
        <w:rPr>
          <w:rFonts w:hint="eastAsia"/>
        </w:rPr>
        <w:br/>
      </w:r>
      <w:r>
        <w:rPr>
          <w:rFonts w:hint="eastAsia"/>
        </w:rPr>
        <w:t>　　　　（3）市场份额前10位精神兴奋类药物市场集中度变化</w:t>
      </w:r>
      <w:r>
        <w:rPr>
          <w:rFonts w:hint="eastAsia"/>
        </w:rPr>
        <w:br/>
      </w:r>
      <w:r>
        <w:rPr>
          <w:rFonts w:hint="eastAsia"/>
        </w:rPr>
        <w:t>　　　　2.2.3 国内精神兴奋类药物主要厂家分析</w:t>
      </w:r>
      <w:r>
        <w:rPr>
          <w:rFonts w:hint="eastAsia"/>
        </w:rPr>
        <w:br/>
      </w:r>
      <w:r>
        <w:rPr>
          <w:rFonts w:hint="eastAsia"/>
        </w:rPr>
        <w:t>　　　　（1）精神兴奋类药物主要厂家市场销售规模</w:t>
      </w:r>
      <w:r>
        <w:rPr>
          <w:rFonts w:hint="eastAsia"/>
        </w:rPr>
        <w:br/>
      </w:r>
      <w:r>
        <w:rPr>
          <w:rFonts w:hint="eastAsia"/>
        </w:rPr>
        <w:t>　　　　（2）精神兴奋类药物主要厂家市场销售份额</w:t>
      </w:r>
      <w:r>
        <w:rPr>
          <w:rFonts w:hint="eastAsia"/>
        </w:rPr>
        <w:br/>
      </w:r>
      <w:r>
        <w:rPr>
          <w:rFonts w:hint="eastAsia"/>
        </w:rPr>
        <w:t>　　　　2.2.4 国内精神兴奋类药物区域市场竞争</w:t>
      </w:r>
      <w:r>
        <w:rPr>
          <w:rFonts w:hint="eastAsia"/>
        </w:rPr>
        <w:br/>
      </w:r>
      <w:r>
        <w:rPr>
          <w:rFonts w:hint="eastAsia"/>
        </w:rPr>
        <w:t>　　　　2.2.5 国内精神兴奋类药物市场发展趋势</w:t>
      </w:r>
      <w:r>
        <w:rPr>
          <w:rFonts w:hint="eastAsia"/>
        </w:rPr>
        <w:br/>
      </w:r>
      <w:r>
        <w:rPr>
          <w:rFonts w:hint="eastAsia"/>
        </w:rPr>
        <w:br/>
      </w:r>
      <w:r>
        <w:rPr>
          <w:rFonts w:hint="eastAsia"/>
        </w:rPr>
        <w:t>第三章 精神兴奋类药物行业主要产品市场现状与趋势分析</w:t>
      </w:r>
      <w:r>
        <w:rPr>
          <w:rFonts w:hint="eastAsia"/>
        </w:rPr>
        <w:br/>
      </w:r>
      <w:r>
        <w:rPr>
          <w:rFonts w:hint="eastAsia"/>
        </w:rPr>
        <w:t>　　3.1 精神兴奋类药物行业主要产品结构特征</w:t>
      </w:r>
      <w:r>
        <w:rPr>
          <w:rFonts w:hint="eastAsia"/>
        </w:rPr>
        <w:br/>
      </w:r>
      <w:r>
        <w:rPr>
          <w:rFonts w:hint="eastAsia"/>
        </w:rPr>
        <w:t>　　　　3.1.1 精神兴奋类药物行业产品结构特征分析</w:t>
      </w:r>
      <w:r>
        <w:rPr>
          <w:rFonts w:hint="eastAsia"/>
        </w:rPr>
        <w:br/>
      </w:r>
      <w:r>
        <w:rPr>
          <w:rFonts w:hint="eastAsia"/>
        </w:rPr>
        <w:t>　　　　3.1.2 精神兴奋类药物行业产品市场发展概况</w:t>
      </w:r>
      <w:r>
        <w:rPr>
          <w:rFonts w:hint="eastAsia"/>
        </w:rPr>
        <w:br/>
      </w:r>
      <w:r>
        <w:rPr>
          <w:rFonts w:hint="eastAsia"/>
        </w:rPr>
        <w:t>　　3.2 神经节苷酯</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银杏叶制剂</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奥拉西坦</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依达拉奉</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长春西丁</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鼠神经生长因子</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帕罗西汀</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银杏达莫</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舍曲林</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文拉法辛</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(中智⋅林)精神兴奋类药物行业领先企业分析</w:t>
      </w:r>
      <w:r>
        <w:rPr>
          <w:rFonts w:hint="eastAsia"/>
        </w:rPr>
        <w:br/>
      </w:r>
      <w:r>
        <w:rPr>
          <w:rFonts w:hint="eastAsia"/>
        </w:rPr>
        <w:t>　　4.1 精神兴奋类药物领先企业发展概况</w:t>
      </w:r>
      <w:r>
        <w:rPr>
          <w:rFonts w:hint="eastAsia"/>
        </w:rPr>
        <w:br/>
      </w:r>
      <w:r>
        <w:rPr>
          <w:rFonts w:hint="eastAsia"/>
        </w:rPr>
        <w:t>　　4.2 精神兴奋类药物领先企业个案分析</w:t>
      </w:r>
      <w:r>
        <w:rPr>
          <w:rFonts w:hint="eastAsia"/>
        </w:rPr>
        <w:br/>
      </w:r>
      <w:r>
        <w:rPr>
          <w:rFonts w:hint="eastAsia"/>
        </w:rPr>
        <w:t>　　　　4.2.1 山东齐鲁制药有限公司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广东世信药业有限公司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哈尔滨三联药业有限公司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哈尔滨医大药业有限公司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河南羚锐制药有限公司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南京先声东元制药有限公司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神威药业有限公司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舒泰神（北京）药业有限公司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石家庄制药集团欧意药业有限公司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中美天津史克制药有限公司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黑龙江珍宝岛制药有限公司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苏州礼来制药公司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北京双鹤药业股份有限公司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4.2.14 上海新先锋药业有限公司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辽宁大连辉瑞制药有限公司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吉林省博大制药有限责任公司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山西普德药业有限公司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长春翔通药业有限公司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万荣三九药业有限公司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北京四环制药有限公司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（4）企业精神兴奋类药物市场分析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1：精神兴奋类药物行业报告分析体系</w:t>
      </w:r>
      <w:r>
        <w:rPr>
          <w:rFonts w:hint="eastAsia"/>
        </w:rPr>
        <w:br/>
      </w:r>
      <w:r>
        <w:rPr>
          <w:rFonts w:hint="eastAsia"/>
        </w:rPr>
        <w:t>　　图表 2：2024年以来全球精神兴奋类药物市场规模分析（单位：亿美元，%）</w:t>
      </w:r>
      <w:r>
        <w:rPr>
          <w:rFonts w:hint="eastAsia"/>
        </w:rPr>
        <w:br/>
      </w:r>
      <w:r>
        <w:rPr>
          <w:rFonts w:hint="eastAsia"/>
        </w:rPr>
        <w:t>　　图表 3：2024年以来中国精神兴奋类药物市场规模分析（单位：亿元，%）</w:t>
      </w:r>
      <w:r>
        <w:rPr>
          <w:rFonts w:hint="eastAsia"/>
        </w:rPr>
        <w:br/>
      </w:r>
      <w:r>
        <w:rPr>
          <w:rFonts w:hint="eastAsia"/>
        </w:rPr>
        <w:t>　　图表 4：2024年以来中国精神兴奋类药物样本医院市场规模及增速（单位：万元，%）</w:t>
      </w:r>
      <w:r>
        <w:rPr>
          <w:rFonts w:hint="eastAsia"/>
        </w:rPr>
        <w:br/>
      </w:r>
      <w:r>
        <w:rPr>
          <w:rFonts w:hint="eastAsia"/>
        </w:rPr>
        <w:t>　　图表 5：2024年以来市场份额前10位精神兴奋类药种类及市场份额（单位：%）</w:t>
      </w:r>
      <w:r>
        <w:rPr>
          <w:rFonts w:hint="eastAsia"/>
        </w:rPr>
        <w:br/>
      </w:r>
      <w:r>
        <w:rPr>
          <w:rFonts w:hint="eastAsia"/>
        </w:rPr>
        <w:t>　　图表 6：2024年以来市场份额前10位精神兴奋类药物市场规模及增长（单位：万元，%）</w:t>
      </w:r>
      <w:r>
        <w:rPr>
          <w:rFonts w:hint="eastAsia"/>
        </w:rPr>
        <w:br/>
      </w:r>
      <w:r>
        <w:rPr>
          <w:rFonts w:hint="eastAsia"/>
        </w:rPr>
        <w:t>　　图表 7：2024年以来市场份额前10位精神兴奋类药物市场集中度变化（单位：%）</w:t>
      </w:r>
      <w:r>
        <w:rPr>
          <w:rFonts w:hint="eastAsia"/>
        </w:rPr>
        <w:br/>
      </w:r>
      <w:r>
        <w:rPr>
          <w:rFonts w:hint="eastAsia"/>
        </w:rPr>
        <w:t>　　图表 8：2024年以来市场份额前10位精神兴奋类药物生产厂家市场销售规模（单位：万元，%）</w:t>
      </w:r>
      <w:r>
        <w:rPr>
          <w:rFonts w:hint="eastAsia"/>
        </w:rPr>
        <w:br/>
      </w:r>
      <w:r>
        <w:rPr>
          <w:rFonts w:hint="eastAsia"/>
        </w:rPr>
        <w:t>　　图表 9：2024年以来市场份额前10位精神兴奋类药物生产企业市场比重变化（单位：%）</w:t>
      </w:r>
      <w:r>
        <w:rPr>
          <w:rFonts w:hint="eastAsia"/>
        </w:rPr>
        <w:br/>
      </w:r>
      <w:r>
        <w:rPr>
          <w:rFonts w:hint="eastAsia"/>
        </w:rPr>
        <w:t>　　图表 10：2024年以来国内精神兴奋类药物主要厂家市场销售份额（单位：%）</w:t>
      </w:r>
      <w:r>
        <w:rPr>
          <w:rFonts w:hint="eastAsia"/>
        </w:rPr>
        <w:br/>
      </w:r>
      <w:r>
        <w:rPr>
          <w:rFonts w:hint="eastAsia"/>
        </w:rPr>
        <w:t>　　图表 11：2024年以来国内精神兴奋类药物市场竞争格局（按区域市场）（单位：%）</w:t>
      </w:r>
      <w:r>
        <w:rPr>
          <w:rFonts w:hint="eastAsia"/>
        </w:rPr>
        <w:br/>
      </w:r>
      <w:r>
        <w:rPr>
          <w:rFonts w:hint="eastAsia"/>
        </w:rPr>
        <w:t>　　图表 12：2024-2030年中国精神兴奋类药物市场规模预测（单位：亿元）</w:t>
      </w:r>
      <w:r>
        <w:rPr>
          <w:rFonts w:hint="eastAsia"/>
        </w:rPr>
        <w:br/>
      </w:r>
      <w:r>
        <w:rPr>
          <w:rFonts w:hint="eastAsia"/>
        </w:rPr>
        <w:t>　　图表 13：2024年以来十六个重点城市样本医院精神兴奋类药物产品格局（单位：%）</w:t>
      </w:r>
      <w:r>
        <w:rPr>
          <w:rFonts w:hint="eastAsia"/>
        </w:rPr>
        <w:br/>
      </w:r>
      <w:r>
        <w:rPr>
          <w:rFonts w:hint="eastAsia"/>
        </w:rPr>
        <w:t>　　图表 14：2024年以来市场份额前10位精神兴奋类药物销售增长率（单位：%）</w:t>
      </w:r>
      <w:r>
        <w:rPr>
          <w:rFonts w:hint="eastAsia"/>
        </w:rPr>
        <w:br/>
      </w:r>
      <w:r>
        <w:rPr>
          <w:rFonts w:hint="eastAsia"/>
        </w:rPr>
        <w:t>　　图表 15：2024年以来神经节苷酯样本医院销售额及增速（单位：万元，%）</w:t>
      </w:r>
      <w:r>
        <w:rPr>
          <w:rFonts w:hint="eastAsia"/>
        </w:rPr>
        <w:br/>
      </w:r>
      <w:r>
        <w:rPr>
          <w:rFonts w:hint="eastAsia"/>
        </w:rPr>
        <w:t>　　图表 16：2024年以来神经节苷酯生产企业竞争格局（单位：%）</w:t>
      </w:r>
      <w:r>
        <w:rPr>
          <w:rFonts w:hint="eastAsia"/>
        </w:rPr>
        <w:br/>
      </w:r>
      <w:r>
        <w:rPr>
          <w:rFonts w:hint="eastAsia"/>
        </w:rPr>
        <w:t>　　图表 17：2024年以来神经节苷酯区域城市竞争格局（单位：%）</w:t>
      </w:r>
      <w:r>
        <w:rPr>
          <w:rFonts w:hint="eastAsia"/>
        </w:rPr>
        <w:br/>
      </w:r>
      <w:r>
        <w:rPr>
          <w:rFonts w:hint="eastAsia"/>
        </w:rPr>
        <w:t>　　图表 18：2024年以来神经节苷酯在精神兴奋类药物中市场份额（单位：%）</w:t>
      </w:r>
      <w:r>
        <w:rPr>
          <w:rFonts w:hint="eastAsia"/>
        </w:rPr>
        <w:br/>
      </w:r>
      <w:r>
        <w:rPr>
          <w:rFonts w:hint="eastAsia"/>
        </w:rPr>
        <w:t>　　图表 19：2024年以来银杏叶制剂样本医院销售额及增速（单位：万元，%）</w:t>
      </w:r>
      <w:r>
        <w:rPr>
          <w:rFonts w:hint="eastAsia"/>
        </w:rPr>
        <w:br/>
      </w:r>
      <w:r>
        <w:rPr>
          <w:rFonts w:hint="eastAsia"/>
        </w:rPr>
        <w:t>　　图表 20：2024年以来银杏叶制剂生产企业竞争格局（单位：%）</w:t>
      </w:r>
      <w:r>
        <w:rPr>
          <w:rFonts w:hint="eastAsia"/>
        </w:rPr>
        <w:br/>
      </w:r>
      <w:r>
        <w:rPr>
          <w:rFonts w:hint="eastAsia"/>
        </w:rPr>
        <w:t>　　图表 21：2024年以来银杏叶制剂区域城市竞争格局（单位：%）</w:t>
      </w:r>
      <w:r>
        <w:rPr>
          <w:rFonts w:hint="eastAsia"/>
        </w:rPr>
        <w:br/>
      </w:r>
      <w:r>
        <w:rPr>
          <w:rFonts w:hint="eastAsia"/>
        </w:rPr>
        <w:t>　　图表 22：2024年以来银杏叶制剂在精神兴奋类药物中市场份额（单位：%）</w:t>
      </w:r>
      <w:r>
        <w:rPr>
          <w:rFonts w:hint="eastAsia"/>
        </w:rPr>
        <w:br/>
      </w:r>
      <w:r>
        <w:rPr>
          <w:rFonts w:hint="eastAsia"/>
        </w:rPr>
        <w:t>　　图表 23：2024年以来奥拉西坦样本医院销售额及增速（单位：万元，%）</w:t>
      </w:r>
      <w:r>
        <w:rPr>
          <w:rFonts w:hint="eastAsia"/>
        </w:rPr>
        <w:br/>
      </w:r>
      <w:r>
        <w:rPr>
          <w:rFonts w:hint="eastAsia"/>
        </w:rPr>
        <w:t>　　图表 24：2024年以来奥拉西坦生产企业竞争格局（单位：%）</w:t>
      </w:r>
      <w:r>
        <w:rPr>
          <w:rFonts w:hint="eastAsia"/>
        </w:rPr>
        <w:br/>
      </w:r>
      <w:r>
        <w:rPr>
          <w:rFonts w:hint="eastAsia"/>
        </w:rPr>
        <w:t>　　图表 25：2024年以来奥拉西坦区域城市竞争格局（单位：%）</w:t>
      </w:r>
      <w:r>
        <w:rPr>
          <w:rFonts w:hint="eastAsia"/>
        </w:rPr>
        <w:br/>
      </w:r>
      <w:r>
        <w:rPr>
          <w:rFonts w:hint="eastAsia"/>
        </w:rPr>
        <w:t>　　图表 26：2024年以来奥拉西坦在精神兴奋类药物中市场份额（单位：%）</w:t>
      </w:r>
      <w:r>
        <w:rPr>
          <w:rFonts w:hint="eastAsia"/>
        </w:rPr>
        <w:br/>
      </w:r>
      <w:r>
        <w:rPr>
          <w:rFonts w:hint="eastAsia"/>
        </w:rPr>
        <w:t>　　图表 27：2024年以来依达拉奉样本医院销售额及增速（单位：万元，%）</w:t>
      </w:r>
      <w:r>
        <w:rPr>
          <w:rFonts w:hint="eastAsia"/>
        </w:rPr>
        <w:br/>
      </w:r>
      <w:r>
        <w:rPr>
          <w:rFonts w:hint="eastAsia"/>
        </w:rPr>
        <w:t>　　图表 28：2024年以来依达拉奉生产企业竞争格局（单位：%）</w:t>
      </w:r>
      <w:r>
        <w:rPr>
          <w:rFonts w:hint="eastAsia"/>
        </w:rPr>
        <w:br/>
      </w:r>
      <w:r>
        <w:rPr>
          <w:rFonts w:hint="eastAsia"/>
        </w:rPr>
        <w:t>　　图表 29：2024年以来依达拉奉区域城市竞争格局（单位：%）</w:t>
      </w:r>
      <w:r>
        <w:rPr>
          <w:rFonts w:hint="eastAsia"/>
        </w:rPr>
        <w:br/>
      </w:r>
      <w:r>
        <w:rPr>
          <w:rFonts w:hint="eastAsia"/>
        </w:rPr>
        <w:t>　　图表 30：2024年以来依达拉奉在精神兴奋类药物中市场份额（单位：%）</w:t>
      </w:r>
      <w:r>
        <w:rPr>
          <w:rFonts w:hint="eastAsia"/>
        </w:rPr>
        <w:br/>
      </w:r>
      <w:r>
        <w:rPr>
          <w:rFonts w:hint="eastAsia"/>
        </w:rPr>
        <w:t>　　图表 31：2024年以来长春西丁样本医院销售额及增速（单位：万元，%）</w:t>
      </w:r>
      <w:r>
        <w:rPr>
          <w:rFonts w:hint="eastAsia"/>
        </w:rPr>
        <w:br/>
      </w:r>
      <w:r>
        <w:rPr>
          <w:rFonts w:hint="eastAsia"/>
        </w:rPr>
        <w:t>　　图表 32：2024年以来长春西丁生产企业竞争格局（单位：%）</w:t>
      </w:r>
      <w:r>
        <w:rPr>
          <w:rFonts w:hint="eastAsia"/>
        </w:rPr>
        <w:br/>
      </w:r>
      <w:r>
        <w:rPr>
          <w:rFonts w:hint="eastAsia"/>
        </w:rPr>
        <w:t>　　图表 33：2024年以来长春西丁区域城市竞争格局（单位：%）</w:t>
      </w:r>
      <w:r>
        <w:rPr>
          <w:rFonts w:hint="eastAsia"/>
        </w:rPr>
        <w:br/>
      </w:r>
      <w:r>
        <w:rPr>
          <w:rFonts w:hint="eastAsia"/>
        </w:rPr>
        <w:t>　　图表 34：2024年以来长春西丁在精神兴奋类药物中市场份额（单位：%）</w:t>
      </w:r>
      <w:r>
        <w:rPr>
          <w:rFonts w:hint="eastAsia"/>
        </w:rPr>
        <w:br/>
      </w:r>
      <w:r>
        <w:rPr>
          <w:rFonts w:hint="eastAsia"/>
        </w:rPr>
        <w:t>　　图表 35：2024年以来鼠神经生长因子样本医院销售额及增速（单位：万元，%）</w:t>
      </w:r>
      <w:r>
        <w:rPr>
          <w:rFonts w:hint="eastAsia"/>
        </w:rPr>
        <w:br/>
      </w:r>
      <w:r>
        <w:rPr>
          <w:rFonts w:hint="eastAsia"/>
        </w:rPr>
        <w:t>　　图表 36：2024年以来鼠神经生长因子生产企业竞争格局（单位：%）</w:t>
      </w:r>
      <w:r>
        <w:rPr>
          <w:rFonts w:hint="eastAsia"/>
        </w:rPr>
        <w:br/>
      </w:r>
      <w:r>
        <w:rPr>
          <w:rFonts w:hint="eastAsia"/>
        </w:rPr>
        <w:t>　　图表 37：2024年以来鼠神经生长因子区域城市竞争格局（单位：%）</w:t>
      </w:r>
      <w:r>
        <w:rPr>
          <w:rFonts w:hint="eastAsia"/>
        </w:rPr>
        <w:br/>
      </w:r>
      <w:r>
        <w:rPr>
          <w:rFonts w:hint="eastAsia"/>
        </w:rPr>
        <w:t>　　图表 38：2024年以来鼠神经生长因子在精神兴奋类药物中市场份额（单位：%）</w:t>
      </w:r>
      <w:r>
        <w:rPr>
          <w:rFonts w:hint="eastAsia"/>
        </w:rPr>
        <w:br/>
      </w:r>
      <w:r>
        <w:rPr>
          <w:rFonts w:hint="eastAsia"/>
        </w:rPr>
        <w:t>　　图表 39：2024年以来帕罗西汀样本医院销售额及增速（单位：万元，%）</w:t>
      </w:r>
      <w:r>
        <w:rPr>
          <w:rFonts w:hint="eastAsia"/>
        </w:rPr>
        <w:br/>
      </w:r>
      <w:r>
        <w:rPr>
          <w:rFonts w:hint="eastAsia"/>
        </w:rPr>
        <w:t>　　图表 40：2024年以来帕罗西汀生产企业竞争格局（单位：%）</w:t>
      </w:r>
      <w:r>
        <w:rPr>
          <w:rFonts w:hint="eastAsia"/>
        </w:rPr>
        <w:br/>
      </w:r>
      <w:r>
        <w:rPr>
          <w:rFonts w:hint="eastAsia"/>
        </w:rPr>
        <w:t>　　图表 41：2024年以来帕罗西汀区域城市竞争格局（单位：%）</w:t>
      </w:r>
      <w:r>
        <w:rPr>
          <w:rFonts w:hint="eastAsia"/>
        </w:rPr>
        <w:br/>
      </w:r>
      <w:r>
        <w:rPr>
          <w:rFonts w:hint="eastAsia"/>
        </w:rPr>
        <w:t>　　图表 42：2024年以来帕罗西汀在精神兴奋类药物中市场份额（单位：%）</w:t>
      </w:r>
      <w:r>
        <w:rPr>
          <w:rFonts w:hint="eastAsia"/>
        </w:rPr>
        <w:br/>
      </w:r>
      <w:r>
        <w:rPr>
          <w:rFonts w:hint="eastAsia"/>
        </w:rPr>
        <w:t>　　图表 43：2024年以来银杏达莫样本医院销售额及增速（单位：万元，%）</w:t>
      </w:r>
      <w:r>
        <w:rPr>
          <w:rFonts w:hint="eastAsia"/>
        </w:rPr>
        <w:br/>
      </w:r>
      <w:r>
        <w:rPr>
          <w:rFonts w:hint="eastAsia"/>
        </w:rPr>
        <w:t>　　图表 44：2024年以来银杏达莫生产企业竞争格局（单位：%）</w:t>
      </w:r>
      <w:r>
        <w:rPr>
          <w:rFonts w:hint="eastAsia"/>
        </w:rPr>
        <w:br/>
      </w:r>
      <w:r>
        <w:rPr>
          <w:rFonts w:hint="eastAsia"/>
        </w:rPr>
        <w:t>　　图表 45：2024年以来银杏达莫区域城市竞争格局（单位：%）</w:t>
      </w:r>
      <w:r>
        <w:rPr>
          <w:rFonts w:hint="eastAsia"/>
        </w:rPr>
        <w:br/>
      </w:r>
      <w:r>
        <w:rPr>
          <w:rFonts w:hint="eastAsia"/>
        </w:rPr>
        <w:t>　　图表 46：2024年以来银杏达莫在精神兴奋类药物中市场份额（单位：%）</w:t>
      </w:r>
      <w:r>
        <w:rPr>
          <w:rFonts w:hint="eastAsia"/>
        </w:rPr>
        <w:br/>
      </w:r>
      <w:r>
        <w:rPr>
          <w:rFonts w:hint="eastAsia"/>
        </w:rPr>
        <w:t>　　图表 47：2024年以来舍曲林样本医院销售额及增速（单位：万元，%）</w:t>
      </w:r>
      <w:r>
        <w:rPr>
          <w:rFonts w:hint="eastAsia"/>
        </w:rPr>
        <w:br/>
      </w:r>
      <w:r>
        <w:rPr>
          <w:rFonts w:hint="eastAsia"/>
        </w:rPr>
        <w:t>　　图表 48：2024年以来舍曲林生产企业竞争格局（单位：%）</w:t>
      </w:r>
      <w:r>
        <w:rPr>
          <w:rFonts w:hint="eastAsia"/>
        </w:rPr>
        <w:br/>
      </w:r>
      <w:r>
        <w:rPr>
          <w:rFonts w:hint="eastAsia"/>
        </w:rPr>
        <w:t>　　图表 49：2024年以来舍曲林区域城市竞争格局（单位：%）</w:t>
      </w:r>
      <w:r>
        <w:rPr>
          <w:rFonts w:hint="eastAsia"/>
        </w:rPr>
        <w:br/>
      </w:r>
      <w:r>
        <w:rPr>
          <w:rFonts w:hint="eastAsia"/>
        </w:rPr>
        <w:t>　　图表 50：2024年以来舍曲林在精神兴奋类药物中市场份额（单位：%）</w:t>
      </w:r>
      <w:r>
        <w:rPr>
          <w:rFonts w:hint="eastAsia"/>
        </w:rPr>
        <w:br/>
      </w:r>
      <w:r>
        <w:rPr>
          <w:rFonts w:hint="eastAsia"/>
        </w:rPr>
        <w:t>　　图表 51：2024年以来文拉法辛样本医院销售额及增速（单位：万元，%）</w:t>
      </w:r>
      <w:r>
        <w:rPr>
          <w:rFonts w:hint="eastAsia"/>
        </w:rPr>
        <w:br/>
      </w:r>
      <w:r>
        <w:rPr>
          <w:rFonts w:hint="eastAsia"/>
        </w:rPr>
        <w:t>　　图表 52：2024年以来文拉法辛生产企业竞争格局（单位：%）</w:t>
      </w:r>
      <w:r>
        <w:rPr>
          <w:rFonts w:hint="eastAsia"/>
        </w:rPr>
        <w:br/>
      </w:r>
      <w:r>
        <w:rPr>
          <w:rFonts w:hint="eastAsia"/>
        </w:rPr>
        <w:t>　　图表 53：2024年以来文拉法辛区域城市竞争格局（单位：%）</w:t>
      </w:r>
      <w:r>
        <w:rPr>
          <w:rFonts w:hint="eastAsia"/>
        </w:rPr>
        <w:br/>
      </w:r>
      <w:r>
        <w:rPr>
          <w:rFonts w:hint="eastAsia"/>
        </w:rPr>
        <w:t>　　图表 54：2024年以来文拉法辛在精神兴奋类药物中市场份额（单位：%）</w:t>
      </w:r>
      <w:r>
        <w:rPr>
          <w:rFonts w:hint="eastAsia"/>
        </w:rPr>
        <w:br/>
      </w:r>
      <w:r>
        <w:rPr>
          <w:rFonts w:hint="eastAsia"/>
        </w:rPr>
        <w:t>　　图表 55：中国精神兴奋类药物企业集中情况（单位：%）</w:t>
      </w:r>
      <w:r>
        <w:rPr>
          <w:rFonts w:hint="eastAsia"/>
        </w:rPr>
        <w:br/>
      </w:r>
      <w:r>
        <w:rPr>
          <w:rFonts w:hint="eastAsia"/>
        </w:rPr>
        <w:t>　　图表 56：山东齐鲁制药有限公司基本信息表</w:t>
      </w:r>
      <w:r>
        <w:rPr>
          <w:rFonts w:hint="eastAsia"/>
        </w:rPr>
        <w:br/>
      </w:r>
      <w:r>
        <w:rPr>
          <w:rFonts w:hint="eastAsia"/>
        </w:rPr>
        <w:t>　　图表 57：2024年以来山东齐鲁制药有限公司精神兴奋类药物样本医院销售额（单位：万元，%）</w:t>
      </w:r>
      <w:r>
        <w:rPr>
          <w:rFonts w:hint="eastAsia"/>
        </w:rPr>
        <w:br/>
      </w:r>
      <w:r>
        <w:rPr>
          <w:rFonts w:hint="eastAsia"/>
        </w:rPr>
        <w:t>　　图表 58：2024年以来山东齐鲁制药有限公司在精神兴奋类药物中市场份额（单位：%）</w:t>
      </w:r>
      <w:r>
        <w:rPr>
          <w:rFonts w:hint="eastAsia"/>
        </w:rPr>
        <w:br/>
      </w:r>
      <w:r>
        <w:rPr>
          <w:rFonts w:hint="eastAsia"/>
        </w:rPr>
        <w:t>　　图表 59：2024年以来山东齐鲁制药有限公司产销能力分析（单位：万元）</w:t>
      </w:r>
      <w:r>
        <w:rPr>
          <w:rFonts w:hint="eastAsia"/>
        </w:rPr>
        <w:br/>
      </w:r>
      <w:r>
        <w:rPr>
          <w:rFonts w:hint="eastAsia"/>
        </w:rPr>
        <w:t>　　图表 61：广东世信药业有限公司基本信息表</w:t>
      </w:r>
      <w:r>
        <w:rPr>
          <w:rFonts w:hint="eastAsia"/>
        </w:rPr>
        <w:br/>
      </w:r>
      <w:r>
        <w:rPr>
          <w:rFonts w:hint="eastAsia"/>
        </w:rPr>
        <w:t>　　图表 62：2024年以来广东世信药业有限公司精神兴奋类药物样本医院销售额（单位：万元，%）</w:t>
      </w:r>
      <w:r>
        <w:rPr>
          <w:rFonts w:hint="eastAsia"/>
        </w:rPr>
        <w:br/>
      </w:r>
      <w:r>
        <w:rPr>
          <w:rFonts w:hint="eastAsia"/>
        </w:rPr>
        <w:t>　　图表 63：2024年以来广东世信药业有限公司在精神兴奋类药物中市场份额（单位：%）</w:t>
      </w:r>
      <w:r>
        <w:rPr>
          <w:rFonts w:hint="eastAsia"/>
        </w:rPr>
        <w:br/>
      </w:r>
      <w:r>
        <w:rPr>
          <w:rFonts w:hint="eastAsia"/>
        </w:rPr>
        <w:t>　　图表 64：2024年以来广东世信药业有限公司产销能力分析（单位：万元）</w:t>
      </w:r>
      <w:r>
        <w:rPr>
          <w:rFonts w:hint="eastAsia"/>
        </w:rPr>
        <w:br/>
      </w:r>
      <w:r>
        <w:rPr>
          <w:rFonts w:hint="eastAsia"/>
        </w:rPr>
        <w:t>　　图表 65：广东世信药业有限公司优劣势分析</w:t>
      </w:r>
      <w:r>
        <w:rPr>
          <w:rFonts w:hint="eastAsia"/>
        </w:rPr>
        <w:br/>
      </w:r>
      <w:r>
        <w:rPr>
          <w:rFonts w:hint="eastAsia"/>
        </w:rPr>
        <w:t>　　图表 66：哈尔滨三联药业有限公司基本信息表</w:t>
      </w:r>
      <w:r>
        <w:rPr>
          <w:rFonts w:hint="eastAsia"/>
        </w:rPr>
        <w:br/>
      </w:r>
      <w:r>
        <w:rPr>
          <w:rFonts w:hint="eastAsia"/>
        </w:rPr>
        <w:t>　　图表 67：2024年以来哈尔滨三联药业有限公司精神兴奋类药物样本医院销售额（单位：万元，%）</w:t>
      </w:r>
      <w:r>
        <w:rPr>
          <w:rFonts w:hint="eastAsia"/>
        </w:rPr>
        <w:br/>
      </w:r>
      <w:r>
        <w:rPr>
          <w:rFonts w:hint="eastAsia"/>
        </w:rPr>
        <w:t>　　图表 68：2024年以来哈尔滨三联药业有限公司在精神兴奋类药物中市场份额（单位：%）</w:t>
      </w:r>
      <w:r>
        <w:rPr>
          <w:rFonts w:hint="eastAsia"/>
        </w:rPr>
        <w:br/>
      </w:r>
      <w:r>
        <w:rPr>
          <w:rFonts w:hint="eastAsia"/>
        </w:rPr>
        <w:t>　　图表 69：2024年以来哈尔滨三联药业有限公司产销能力分析（单位：万元）</w:t>
      </w:r>
      <w:r>
        <w:rPr>
          <w:rFonts w:hint="eastAsia"/>
        </w:rPr>
        <w:br/>
      </w:r>
      <w:r>
        <w:rPr>
          <w:rFonts w:hint="eastAsia"/>
        </w:rPr>
        <w:t>　　图表 70：哈尔滨三联药业有限公司优劣势分析</w:t>
      </w:r>
      <w:r>
        <w:rPr>
          <w:rFonts w:hint="eastAsia"/>
        </w:rPr>
        <w:br/>
      </w:r>
      <w:r>
        <w:rPr>
          <w:rFonts w:hint="eastAsia"/>
        </w:rPr>
        <w:t>　　图表 71：哈尔滨医大药业有限公司基本信息表</w:t>
      </w:r>
      <w:r>
        <w:rPr>
          <w:rFonts w:hint="eastAsia"/>
        </w:rPr>
        <w:br/>
      </w:r>
      <w:r>
        <w:rPr>
          <w:rFonts w:hint="eastAsia"/>
        </w:rPr>
        <w:t>　　图表 72：2024年以来哈尔滨医大药业有限公司精神兴奋类药物样本医院销售额（单位：万元，%）</w:t>
      </w:r>
      <w:r>
        <w:rPr>
          <w:rFonts w:hint="eastAsia"/>
        </w:rPr>
        <w:br/>
      </w:r>
      <w:r>
        <w:rPr>
          <w:rFonts w:hint="eastAsia"/>
        </w:rPr>
        <w:t>　　图表 73：2024年以来哈尔滨医大药业有限公司在精神兴奋类药物中市场份额（单位：%）</w:t>
      </w:r>
      <w:r>
        <w:rPr>
          <w:rFonts w:hint="eastAsia"/>
        </w:rPr>
        <w:br/>
      </w:r>
      <w:r>
        <w:rPr>
          <w:rFonts w:hint="eastAsia"/>
        </w:rPr>
        <w:t>　　图表 74：2024年以来哈尔滨医大药业有限公司产销能力分析（单位：万元）</w:t>
      </w:r>
      <w:r>
        <w:rPr>
          <w:rFonts w:hint="eastAsia"/>
        </w:rPr>
        <w:br/>
      </w:r>
      <w:r>
        <w:rPr>
          <w:rFonts w:hint="eastAsia"/>
        </w:rPr>
        <w:t>　　图表 75：哈尔滨医大药业有限公司优劣势分析</w:t>
      </w:r>
      <w:r>
        <w:rPr>
          <w:rFonts w:hint="eastAsia"/>
        </w:rPr>
        <w:br/>
      </w:r>
      <w:r>
        <w:rPr>
          <w:rFonts w:hint="eastAsia"/>
        </w:rPr>
        <w:t>　　图表 76：河南羚锐制药有限公司基本信息表</w:t>
      </w:r>
      <w:r>
        <w:rPr>
          <w:rFonts w:hint="eastAsia"/>
        </w:rPr>
        <w:br/>
      </w:r>
      <w:r>
        <w:rPr>
          <w:rFonts w:hint="eastAsia"/>
        </w:rPr>
        <w:t>　　图表 77：2024年以来河南羚锐制药有限公司精神兴奋类药物样本医院销售额（单位：万元，%）</w:t>
      </w:r>
      <w:r>
        <w:rPr>
          <w:rFonts w:hint="eastAsia"/>
        </w:rPr>
        <w:br/>
      </w:r>
      <w:r>
        <w:rPr>
          <w:rFonts w:hint="eastAsia"/>
        </w:rPr>
        <w:t>　　图表 78：2024年以来河南羚锐制药有限公司在精神兴奋类药物中市场份额（单位：%）</w:t>
      </w:r>
      <w:r>
        <w:rPr>
          <w:rFonts w:hint="eastAsia"/>
        </w:rPr>
        <w:br/>
      </w:r>
      <w:r>
        <w:rPr>
          <w:rFonts w:hint="eastAsia"/>
        </w:rPr>
        <w:t>　　图表 79：2024年以来河南羚锐制药有限公司产销能力分析（单位：万元）</w:t>
      </w:r>
      <w:r>
        <w:rPr>
          <w:rFonts w:hint="eastAsia"/>
        </w:rPr>
        <w:br/>
      </w:r>
      <w:r>
        <w:rPr>
          <w:rFonts w:hint="eastAsia"/>
        </w:rPr>
        <w:t>　　图表 80：河南羚锐制药有限公司优劣势分析</w:t>
      </w:r>
      <w:r>
        <w:rPr>
          <w:rFonts w:hint="eastAsia"/>
        </w:rPr>
        <w:br/>
      </w:r>
      <w:r>
        <w:rPr>
          <w:rFonts w:hint="eastAsia"/>
        </w:rPr>
        <w:t>　　图表 81：南京先声东元制药有限公司基本信息表</w:t>
      </w:r>
      <w:r>
        <w:rPr>
          <w:rFonts w:hint="eastAsia"/>
        </w:rPr>
        <w:br/>
      </w:r>
      <w:r>
        <w:rPr>
          <w:rFonts w:hint="eastAsia"/>
        </w:rPr>
        <w:t>　　图表 82：2024年以来南京先声东元制药有限公司精神兴奋类药物样本医院销售额（单位：万元，%）</w:t>
      </w:r>
      <w:r>
        <w:rPr>
          <w:rFonts w:hint="eastAsia"/>
        </w:rPr>
        <w:br/>
      </w:r>
      <w:r>
        <w:rPr>
          <w:rFonts w:hint="eastAsia"/>
        </w:rPr>
        <w:t>　　图表 83：2024年以来南京先声东元制药有限公司在精神兴奋类药物中市场份额（单位：%）</w:t>
      </w:r>
      <w:r>
        <w:rPr>
          <w:rFonts w:hint="eastAsia"/>
        </w:rPr>
        <w:br/>
      </w:r>
      <w:r>
        <w:rPr>
          <w:rFonts w:hint="eastAsia"/>
        </w:rPr>
        <w:t>　　图表 84：2024年以来南京先声东元制药有限公司产销能力分析（单位：万元）</w:t>
      </w:r>
      <w:r>
        <w:rPr>
          <w:rFonts w:hint="eastAsia"/>
        </w:rPr>
        <w:br/>
      </w:r>
      <w:r>
        <w:rPr>
          <w:rFonts w:hint="eastAsia"/>
        </w:rPr>
        <w:t>　　图表 85：南京先声东元制药有限公司优劣势分析</w:t>
      </w:r>
      <w:r>
        <w:rPr>
          <w:rFonts w:hint="eastAsia"/>
        </w:rPr>
        <w:br/>
      </w:r>
      <w:r>
        <w:rPr>
          <w:rFonts w:hint="eastAsia"/>
        </w:rPr>
        <w:t>　　图表 86：神威药业有限公司基本信息表</w:t>
      </w:r>
      <w:r>
        <w:rPr>
          <w:rFonts w:hint="eastAsia"/>
        </w:rPr>
        <w:br/>
      </w:r>
      <w:r>
        <w:rPr>
          <w:rFonts w:hint="eastAsia"/>
        </w:rPr>
        <w:t>　　图表 87：2024年以来神威药业有限公司精神兴奋类药物样本医院销售额（单位：万元，%）</w:t>
      </w:r>
      <w:r>
        <w:rPr>
          <w:rFonts w:hint="eastAsia"/>
        </w:rPr>
        <w:br/>
      </w:r>
      <w:r>
        <w:rPr>
          <w:rFonts w:hint="eastAsia"/>
        </w:rPr>
        <w:t>　　图表 88：2024年以来神威药业有限公司在精神兴奋类药物中市场份额（单位：%）</w:t>
      </w:r>
      <w:r>
        <w:rPr>
          <w:rFonts w:hint="eastAsia"/>
        </w:rPr>
        <w:br/>
      </w:r>
      <w:r>
        <w:rPr>
          <w:rFonts w:hint="eastAsia"/>
        </w:rPr>
        <w:t>　　图表 89：2024年以来神威药业有限公司产销能力分析（单位：万元）</w:t>
      </w:r>
      <w:r>
        <w:rPr>
          <w:rFonts w:hint="eastAsia"/>
        </w:rPr>
        <w:br/>
      </w:r>
      <w:r>
        <w:rPr>
          <w:rFonts w:hint="eastAsia"/>
        </w:rPr>
        <w:t>　　图表 90：神威药业有限公司优劣势分析</w:t>
      </w:r>
      <w:r>
        <w:rPr>
          <w:rFonts w:hint="eastAsia"/>
        </w:rPr>
        <w:br/>
      </w:r>
      <w:r>
        <w:rPr>
          <w:rFonts w:hint="eastAsia"/>
        </w:rPr>
        <w:t>　　图表 91：舒泰神（北京）药业有限公司基本信息表</w:t>
      </w:r>
      <w:r>
        <w:rPr>
          <w:rFonts w:hint="eastAsia"/>
        </w:rPr>
        <w:br/>
      </w:r>
      <w:r>
        <w:rPr>
          <w:rFonts w:hint="eastAsia"/>
        </w:rPr>
        <w:t>　　图表 92：2024年以来舒泰神（北京）药业有限公司精神兴奋类药物样本医院销售额（单位：万元，%）</w:t>
      </w:r>
      <w:r>
        <w:rPr>
          <w:rFonts w:hint="eastAsia"/>
        </w:rPr>
        <w:br/>
      </w:r>
      <w:r>
        <w:rPr>
          <w:rFonts w:hint="eastAsia"/>
        </w:rPr>
        <w:t>　　图表 93：2024年以来舒泰神（北京）药业有限公司在精神兴奋类药物中市场份额（单位：%）</w:t>
      </w:r>
      <w:r>
        <w:rPr>
          <w:rFonts w:hint="eastAsia"/>
        </w:rPr>
        <w:br/>
      </w:r>
      <w:r>
        <w:rPr>
          <w:rFonts w:hint="eastAsia"/>
        </w:rPr>
        <w:t>　　图表 94：2024年以来舒泰神（北京）药业有限公司产销能力分析（单位：万元）</w:t>
      </w:r>
      <w:r>
        <w:rPr>
          <w:rFonts w:hint="eastAsia"/>
        </w:rPr>
        <w:br/>
      </w:r>
      <w:r>
        <w:rPr>
          <w:rFonts w:hint="eastAsia"/>
        </w:rPr>
        <w:t>　　图表 95：舒泰神（北京）药业有限公司优劣势分析</w:t>
      </w:r>
      <w:r>
        <w:rPr>
          <w:rFonts w:hint="eastAsia"/>
        </w:rPr>
        <w:br/>
      </w:r>
      <w:r>
        <w:rPr>
          <w:rFonts w:hint="eastAsia"/>
        </w:rPr>
        <w:t>　　图表 96：石家庄制药集团欧意药业有限公司基本信息表</w:t>
      </w:r>
      <w:r>
        <w:rPr>
          <w:rFonts w:hint="eastAsia"/>
        </w:rPr>
        <w:br/>
      </w:r>
      <w:r>
        <w:rPr>
          <w:rFonts w:hint="eastAsia"/>
        </w:rPr>
        <w:t>　　图表 97：2024年以来石家庄制药集团欧意药业有限公司精神兴奋类药物样本医院销售额（单位：万元，%）</w:t>
      </w:r>
      <w:r>
        <w:rPr>
          <w:rFonts w:hint="eastAsia"/>
        </w:rPr>
        <w:br/>
      </w:r>
      <w:r>
        <w:rPr>
          <w:rFonts w:hint="eastAsia"/>
        </w:rPr>
        <w:t>　　图表 98：2024年以来石家庄制药集团欧意药业有限公司在精神兴奋类药物中市场份额（单位：%）</w:t>
      </w:r>
      <w:r>
        <w:rPr>
          <w:rFonts w:hint="eastAsia"/>
        </w:rPr>
        <w:br/>
      </w:r>
      <w:r>
        <w:rPr>
          <w:rFonts w:hint="eastAsia"/>
        </w:rPr>
        <w:t>　　图表 99：2024年以来石家庄制药集团欧意药业有限公司产销能力分析（单位：万元）</w:t>
      </w:r>
      <w:r>
        <w:rPr>
          <w:rFonts w:hint="eastAsia"/>
        </w:rPr>
        <w:br/>
      </w:r>
      <w:r>
        <w:rPr>
          <w:rFonts w:hint="eastAsia"/>
        </w:rPr>
        <w:t>　　图表 100：石家庄制药集团欧意药业有限公司优劣势分析</w:t>
      </w:r>
      <w:r>
        <w:rPr>
          <w:rFonts w:hint="eastAsia"/>
        </w:rPr>
        <w:br/>
      </w:r>
      <w:r>
        <w:rPr>
          <w:rFonts w:hint="eastAsia"/>
        </w:rPr>
        <w:t>　　图表 101：中美天津史克制药有限公司基本信息表</w:t>
      </w:r>
      <w:r>
        <w:rPr>
          <w:rFonts w:hint="eastAsia"/>
        </w:rPr>
        <w:br/>
      </w:r>
      <w:r>
        <w:rPr>
          <w:rFonts w:hint="eastAsia"/>
        </w:rPr>
        <w:t>　　图表 102：2024年以来中美天津史克制药有限公司精神兴奋类药物样本医院销售额（单位：万元，%）</w:t>
      </w:r>
      <w:r>
        <w:rPr>
          <w:rFonts w:hint="eastAsia"/>
        </w:rPr>
        <w:br/>
      </w:r>
      <w:r>
        <w:rPr>
          <w:rFonts w:hint="eastAsia"/>
        </w:rPr>
        <w:t>　　图表 103：2024年以来中美天津史克制药有限公司在精神兴奋类药物中市场份额（单位：%）</w:t>
      </w:r>
      <w:r>
        <w:rPr>
          <w:rFonts w:hint="eastAsia"/>
        </w:rPr>
        <w:br/>
      </w:r>
      <w:r>
        <w:rPr>
          <w:rFonts w:hint="eastAsia"/>
        </w:rPr>
        <w:t>　　图表 104：2024年以来中美天津史克制药有限公司产销能力分析（单位：万元）</w:t>
      </w:r>
      <w:r>
        <w:rPr>
          <w:rFonts w:hint="eastAsia"/>
        </w:rPr>
        <w:br/>
      </w:r>
      <w:r>
        <w:rPr>
          <w:rFonts w:hint="eastAsia"/>
        </w:rPr>
        <w:t>　　图表 105：中美天津史克制药有限公司优劣势分析</w:t>
      </w:r>
      <w:r>
        <w:rPr>
          <w:rFonts w:hint="eastAsia"/>
        </w:rPr>
        <w:br/>
      </w:r>
      <w:r>
        <w:rPr>
          <w:rFonts w:hint="eastAsia"/>
        </w:rPr>
        <w:t>　　图表 106：黑龙江珍宝岛制药有限公司基本信息表</w:t>
      </w:r>
      <w:r>
        <w:rPr>
          <w:rFonts w:hint="eastAsia"/>
        </w:rPr>
        <w:br/>
      </w:r>
      <w:r>
        <w:rPr>
          <w:rFonts w:hint="eastAsia"/>
        </w:rPr>
        <w:t>　　图表 107：2024年以来黑龙江珍宝岛制药有限公司精神兴奋类药物样本医院销售额（单位：万元，%）</w:t>
      </w:r>
      <w:r>
        <w:rPr>
          <w:rFonts w:hint="eastAsia"/>
        </w:rPr>
        <w:br/>
      </w:r>
      <w:r>
        <w:rPr>
          <w:rFonts w:hint="eastAsia"/>
        </w:rPr>
        <w:t>　　图表 108：2024年以来黑龙江珍宝岛制药有限公司在精神兴奋类药物中市场份额（单位：%）</w:t>
      </w:r>
      <w:r>
        <w:rPr>
          <w:rFonts w:hint="eastAsia"/>
        </w:rPr>
        <w:br/>
      </w:r>
      <w:r>
        <w:rPr>
          <w:rFonts w:hint="eastAsia"/>
        </w:rPr>
        <w:t>　　图表 109：2024年以来黑龙江珍宝岛制药有限公司产销能力分析（单位：万元）</w:t>
      </w:r>
      <w:r>
        <w:rPr>
          <w:rFonts w:hint="eastAsia"/>
        </w:rPr>
        <w:br/>
      </w:r>
      <w:r>
        <w:rPr>
          <w:rFonts w:hint="eastAsia"/>
        </w:rPr>
        <w:t>　　图表 110：黑龙江珍宝岛制药有限公司优劣势分析</w:t>
      </w:r>
      <w:r>
        <w:rPr>
          <w:rFonts w:hint="eastAsia"/>
        </w:rPr>
        <w:br/>
      </w:r>
      <w:r>
        <w:rPr>
          <w:rFonts w:hint="eastAsia"/>
        </w:rPr>
        <w:t>　　图表 111：苏州礼来制药公司基本信息表</w:t>
      </w:r>
      <w:r>
        <w:rPr>
          <w:rFonts w:hint="eastAsia"/>
        </w:rPr>
        <w:br/>
      </w:r>
      <w:r>
        <w:rPr>
          <w:rFonts w:hint="eastAsia"/>
        </w:rPr>
        <w:t>　　图表 112：2024年以来苏州礼来制药公司精神兴奋类药物样本医院销售额（单位：万元，%）</w:t>
      </w:r>
      <w:r>
        <w:rPr>
          <w:rFonts w:hint="eastAsia"/>
        </w:rPr>
        <w:br/>
      </w:r>
      <w:r>
        <w:rPr>
          <w:rFonts w:hint="eastAsia"/>
        </w:rPr>
        <w:t>　　图表 113：2024年以来苏州礼来制药公司在精神兴奋类药物中市场份额（单位：%）</w:t>
      </w:r>
      <w:r>
        <w:rPr>
          <w:rFonts w:hint="eastAsia"/>
        </w:rPr>
        <w:br/>
      </w:r>
      <w:r>
        <w:rPr>
          <w:rFonts w:hint="eastAsia"/>
        </w:rPr>
        <w:t>　　图表 114：2024年以来苏州礼来制药公司产销能力分析（单位：万元）</w:t>
      </w:r>
      <w:r>
        <w:rPr>
          <w:rFonts w:hint="eastAsia"/>
        </w:rPr>
        <w:br/>
      </w:r>
      <w:r>
        <w:rPr>
          <w:rFonts w:hint="eastAsia"/>
        </w:rPr>
        <w:t>　　图表 115：苏州礼来制药公司优劣势分析</w:t>
      </w:r>
      <w:r>
        <w:rPr>
          <w:rFonts w:hint="eastAsia"/>
        </w:rPr>
        <w:br/>
      </w:r>
      <w:r>
        <w:rPr>
          <w:rFonts w:hint="eastAsia"/>
        </w:rPr>
        <w:t>　　图表 116：北京双鹤药业股份有限公司基本信息表</w:t>
      </w:r>
      <w:r>
        <w:rPr>
          <w:rFonts w:hint="eastAsia"/>
        </w:rPr>
        <w:br/>
      </w:r>
      <w:r>
        <w:rPr>
          <w:rFonts w:hint="eastAsia"/>
        </w:rPr>
        <w:t>　　图表 117：2024年以来北京双鹤药业股份有限公司精神兴奋类药物样本医院销售额（单位：万元，%）</w:t>
      </w:r>
      <w:r>
        <w:rPr>
          <w:rFonts w:hint="eastAsia"/>
        </w:rPr>
        <w:br/>
      </w:r>
      <w:r>
        <w:rPr>
          <w:rFonts w:hint="eastAsia"/>
        </w:rPr>
        <w:t>　　图表 118：2024年以来北京双鹤药业股份有限公司在精神兴奋类药物中市场份额（单位：%）</w:t>
      </w:r>
      <w:r>
        <w:rPr>
          <w:rFonts w:hint="eastAsia"/>
        </w:rPr>
        <w:br/>
      </w:r>
      <w:r>
        <w:rPr>
          <w:rFonts w:hint="eastAsia"/>
        </w:rPr>
        <w:t>　　图表 119：2024年以来北京双鹤药业股份有限公司主要经济指标分析（单位：万元）</w:t>
      </w:r>
      <w:r>
        <w:rPr>
          <w:rFonts w:hint="eastAsia"/>
        </w:rPr>
        <w:br/>
      </w:r>
      <w:r>
        <w:rPr>
          <w:rFonts w:hint="eastAsia"/>
        </w:rPr>
        <w:t>　　图表 120：2024年以来北京双鹤药业股份有限公司盈利能力分析（单位：%）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5141d9861451c" w:history="1">
        <w:r>
          <w:rPr>
            <w:rStyle w:val="Hyperlink"/>
          </w:rPr>
          <w:t>中国精神兴奋类药物行业发展调研与市场前景预测报告（2024-2030年）</w:t>
        </w:r>
      </w:hyperlink>
      <w:r>
        <w:rPr>
          <w:color w:val="C00000"/>
        </w:rPr>
        <w:t>》，报告编号：</w:t>
      </w:r>
      <w:r>
        <w:rPr>
          <w:rFonts w:hint="eastAsia"/>
          <w:color w:val="C00000"/>
        </w:rPr>
        <w:t>1818270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5141d9861451c" w:history="1">
        <w:r>
          <w:rPr>
            <w:rStyle w:val="Hyperlink"/>
          </w:rPr>
          <w:t>https://www.20087.com/M_YiLiaoBaoJian/70/JingShenXingFenLeiYaoWuDeFaZhanQianJing.html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26f48b37c4e50" w:history="1">
      <w:r>
        <w:rPr>
          <w:rStyle w:val="Hyperlink"/>
        </w:rPr>
        <w:t>中国精神兴奋类药物行业发展调研与市场前景预测报告（2024-2030年）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JingShenXingFenLeiYaoWuDeFaZhanQianJing.html" TargetMode="External" Id="Ra9e5141d9861451c" /></Relationships>
</file>

<file path=word/_rels/header2.xml.rels>&#65279;<?xml version="1.0" encoding="utf-8"?><Relationships xmlns="http://schemas.openxmlformats.org/package/2006/relationships"><Relationship Type="http://schemas.openxmlformats.org/officeDocument/2006/relationships/hyperlink" Target="https://www.20087.com/M_YiLiaoBaoJian/70/JingShenXingFenLeiYaoWuDeFaZhanQianJing.html" TargetMode="External" Id="Rc6326f48b37c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2024-05-21T00:37:00Z</dcterms:created>
  <dcterms:modified xsi:type="dcterms:W3CDTF">2024-05-21T01:37:00Z</dcterms:modified>
  <dc:subject>中国精神兴奋类药物行业发展调研与市场前景预测报告（2024-2030年）</dc:subject>
  <dc:title>中国精神兴奋类药物行业发展调研与市场前景预测报告（2024-2030年）</dc:title>
  <cp:keywords>中国精神兴奋类药物行业发展调研与市场前景预测报告（2024-2030年）</cp:keywords>
  <dc:description>中国精神兴奋类药物行业发展调研与市场前景预测报告（2024-2030年）</dc:description>
</cp:coreProperties>
</file>