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e9d64194d4db3" w:history="1">
              <w:r>
                <w:rPr>
                  <w:rStyle w:val="Hyperlink"/>
                </w:rPr>
                <w:t>2025-2031年全球与中国兽药警戒发展现状及市场前景预测报告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e9d64194d4db3" w:history="1">
              <w:r>
                <w:rPr>
                  <w:rStyle w:val="Hyperlink"/>
                </w:rPr>
                <w:t>2025-2031年全球与中国兽药警戒发展现状及市场前景预测报告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e9d64194d4db3" w:history="1">
                <w:r>
                  <w:rPr>
                    <w:rStyle w:val="Hyperlink"/>
                  </w:rPr>
                  <w:t>https://www.20087.com/1/37/ShouYaoJingJieHangYeXianZhuangJiQianJing.html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警戒是系统性监测、评估与预防兽用药品在上市后使用过程中可能引发的不良反应、耐药性发展及残留风险的科学活动，旨在保障动物健康、食品安全与公共卫生安全。当前体系依托于国家兽药管理部门、生产企业、养殖单位与兽医机构的协作网络，通过被动报告、主动监测与专项调查等方式收集用药安全数据。重点监控范围涵盖抗生素、抗寄生虫药、激素类及生物制品等高风险品类，关注过敏反应、毒性效应、疗效下降及对环境的影响。数据管理平台逐步建立，支持不良事件的归因分析、风险信号挖掘与预警发布。国际组织如世界动物卫生组织（WOAH）推动标准统一与信息共享，提升跨国风险应对能力。</w:t>
      </w:r>
      <w:r>
        <w:rPr>
          <w:rFonts w:hint="eastAsia"/>
        </w:rPr>
        <w:br/>
      </w:r>
      <w:r>
        <w:rPr>
          <w:rFonts w:hint="eastAsia"/>
        </w:rPr>
        <w:t>　　未来，兽药警戒将向数据驱动、全链条监控与多部门协同方向深化。大数据分析技术的应用将提升对海量监测数据的处理能力，实现风险信号的早期识别与趋势预测。电子病历、智能饲喂系统与可穿戴设备产生的真实世界数据，将丰富用药与健康关联性证据，支持更精准的风险评估。监测范围将从个体动物扩展至群体水平，结合流行病学模型评估药物对种群健康与耐药基因传播的影响。全生命周期管理理念推动从研发、注册、生产到使用各环节的信息追溯与责任落实。跨部门协作机制将加强，整合兽医、农业、环保与公共卫生部门资源，应对抗菌药物耐药性（AMR）等全球性挑战。标准化数据格式与交换协议的推广，有助于提升国内外监测网络的互联互通。公众参与度提高，推动信息公开与风险沟通机制建设。整体而言，兽药警戒将逐步构建起科学、高效、透明的风险防控体系，支撑动物用药安全与可持续畜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e9d64194d4db3" w:history="1">
        <w:r>
          <w:rPr>
            <w:rStyle w:val="Hyperlink"/>
          </w:rPr>
          <w:t>2025-2031年全球与中国兽药警戒发展现状及市场前景预测报告</w:t>
        </w:r>
      </w:hyperlink>
      <w:r>
        <w:rPr>
          <w:rFonts w:hint="eastAsia"/>
        </w:rPr>
        <w:t>》通过详实的数据分析，全面解析了兽药警戒行业的市场规模、需求动态及价格趋势，深入探讨了兽药警戒产业链上下游的协同关系与竞争格局变化。报告对兽药警戒细分市场进行精准划分，结合重点企业研究，揭示了品牌影响力与市场集中度的现状，为行业参与者提供了清晰的竞争态势洞察。同时，报告结合宏观经济环境、技术发展路径及消费者需求演变，科学预测了兽药警戒行业的未来发展方向，并针对潜在风险提出了切实可行的应对策略。报告为兽药警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兽药警戒市场概述</w:t>
      </w:r>
      <w:r>
        <w:rPr>
          <w:rFonts w:hint="eastAsia"/>
        </w:rPr>
        <w:br/>
      </w:r>
      <w:r>
        <w:rPr>
          <w:rFonts w:hint="eastAsia"/>
        </w:rPr>
        <w:t>　　1.1 兽药警戒市场概述</w:t>
      </w:r>
      <w:r>
        <w:rPr>
          <w:rFonts w:hint="eastAsia"/>
        </w:rPr>
        <w:br/>
      </w:r>
      <w:r>
        <w:rPr>
          <w:rFonts w:hint="eastAsia"/>
        </w:rPr>
        <w:t>　　1.2 不同产品类型兽药警戒分析</w:t>
      </w:r>
      <w:r>
        <w:rPr>
          <w:rFonts w:hint="eastAsia"/>
        </w:rPr>
        <w:br/>
      </w:r>
      <w:r>
        <w:rPr>
          <w:rFonts w:hint="eastAsia"/>
        </w:rPr>
        <w:t>　　　　1.2.1 内部</w:t>
      </w:r>
      <w:r>
        <w:rPr>
          <w:rFonts w:hint="eastAsia"/>
        </w:rPr>
        <w:br/>
      </w:r>
      <w:r>
        <w:rPr>
          <w:rFonts w:hint="eastAsia"/>
        </w:rPr>
        <w:t>　　　　1.2.2 合同外包</w:t>
      </w:r>
      <w:r>
        <w:rPr>
          <w:rFonts w:hint="eastAsia"/>
        </w:rPr>
        <w:br/>
      </w:r>
      <w:r>
        <w:rPr>
          <w:rFonts w:hint="eastAsia"/>
        </w:rPr>
        <w:t>　　1.3 全球市场不同产品类型兽药警戒销售额对比（2020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全球不同产品类型兽药警戒销售额及市场份额（2020-2025）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全球不同产品类型兽药警戒销售额预测（2026-2031）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中国不同产品类型兽药警戒销售额及市场份额（2020-2025）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中国不同产品类型兽药警戒销售额预测（2026-2031）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从不同应用，兽药警戒主要包括如下几个方面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伴侣动物</w:t>
      </w:r>
      <w:r>
        <w:rPr>
          <w:rFonts w:hint="eastAsia"/>
        </w:rPr>
        <w:br/>
      </w:r>
      <w:r>
        <w:rPr>
          <w:rFonts w:hint="eastAsia"/>
        </w:rPr>
        <w:t>　　　　2.1.2 农场动物</w:t>
      </w:r>
      <w:r>
        <w:rPr>
          <w:rFonts w:hint="eastAsia"/>
        </w:rPr>
        <w:br/>
      </w:r>
      <w:r>
        <w:rPr>
          <w:rFonts w:hint="eastAsia"/>
        </w:rPr>
        <w:t>　　2.2 全球市场不同应用兽药警戒销售额对比（2020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全球不同应用兽药警戒销售额及市场份额（2020-2025）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全球不同应用兽药警戒销售额预测（2026-2031）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中国不同应用兽药警戒销售额及市场份额（2020-2025）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中国不同应用兽药警戒销售额预测（2026-2031）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全球兽药警戒主要地区分析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全球主要地区兽药警戒市场规模分析：2020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全球主要地区兽药警戒销售额及份额（2020-2025年）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全球主要地区兽药警戒销售额及份额预测（2026-2031）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东南亚兽药警戒销售额及预测（2020-2031）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印度兽药警戒销售额及预测（2020-2031）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全球主要企业兽药警戒销售额及市场份额</w:t>
      </w:r>
      <w:r>
        <w:rPr>
          <w:rFonts w:hint="eastAsia"/>
        </w:rPr>
        <w:br/>
      </w:r>
      <w:r>
        <w:rPr>
          <w:rFonts w:hint="eastAsia"/>
        </w:rPr>
        <w:t>　　4.2 全球兽药警戒主要企业竞争态势</w:t>
      </w:r>
      <w:r>
        <w:rPr>
          <w:rFonts w:hint="eastAsia"/>
        </w:rPr>
        <w:br/>
      </w:r>
      <w:r>
        <w:rPr>
          <w:rFonts w:hint="eastAsia"/>
        </w:rPr>
        <w:t>　　　　4.2.1 兽药警戒行业集中度分析：2024年全球Top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全球兽药警戒第一梯队、第二梯队和第三梯队企业及市场份额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2024年全球主要厂商兽药警戒收入排名</w:t>
      </w:r>
      <w:r>
        <w:rPr>
          <w:rFonts w:hint="eastAsia"/>
        </w:rPr>
        <w:br/>
      </w:r>
      <w:r>
        <w:rPr>
          <w:rFonts w:hint="eastAsia"/>
        </w:rPr>
        <w:t>　　4.4 全球主要厂商兽药警戒总部及市场区域分布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全球主要厂商兽药警戒产品类型及应用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全球主要厂商兽药警戒商业化日期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兽药警戒全球领先企业SWOT分析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中国市场兽药警戒主要企业分析</w:t>
      </w:r>
      <w:r>
        <w:rPr>
          <w:rFonts w:hint="eastAsia"/>
        </w:rPr>
        <w:br/>
      </w:r>
      <w:r>
        <w:rPr>
          <w:rFonts w:hint="eastAsia"/>
        </w:rPr>
        <w:t>　　5.1 中国兽药警戒销售额及市场份额（2020-2025）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中国兽药警戒Top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兽药警戒产品及服务介绍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兽药警戒行业发展机遇及主要驱动因素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兽药警戒行业发展面临的风险</w:t>
      </w:r>
      <w:r>
        <w:rPr>
          <w:rFonts w:hint="eastAsia"/>
        </w:rPr>
        <w:br/>
      </w:r>
      <w:r>
        <w:rPr>
          <w:rFonts w:hint="eastAsia"/>
        </w:rPr>
        <w:t>　　7.3 兽药警戒行业政策分析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内部主要企业列表</w:t>
      </w:r>
      <w:r>
        <w:rPr>
          <w:rFonts w:hint="eastAsia"/>
        </w:rPr>
        <w:br/>
      </w:r>
      <w:r>
        <w:rPr>
          <w:rFonts w:hint="eastAsia"/>
        </w:rPr>
        <w:t>　　表 2： 合同外包主要企业列表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全球市场不同产品类型兽药警戒销售额及增长率对比（2020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全球不同产品类型兽药警戒销售额列表（2020-2025）&amp;（百万美元）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全球不同产品类型兽药警戒销售额市场份额列表（2020-2025）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全球不同产品类型兽药警戒销售额预测（2026-2031）&amp;（百万美元）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全球不同产品类型兽药警戒销售额市场份额预测（2026-2031）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中国不同产品类型兽药警戒销售额列表（2020-2025）&amp;（百万美元）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中国不同产品类型兽药警戒销售额市场份额列表（2020-2025）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中国不同产品类型兽药警戒销售额预测（2026-2031）&amp;（百万美元）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中国不同产品类型兽药警戒销售额市场份额预测（2026-2031）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全球市场不同应用兽药警戒销售额及增长率对比（2020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全球不同应用兽药警戒销售额列表（2020-2025）&amp;（百万美元）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全球不同应用兽药警戒销售额市场份额列表（2020-2025）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全球不同应用兽药警戒销售额预测（2026-2031）&amp;（百万美元）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全球不同应用兽药警戒市场份额预测（2026-2031）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中国不同应用兽药警戒销售额列表（2020-2025）&amp;（百万美元）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中国不同应用兽药警戒销售额市场份额列表（2020-2025）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中国不同应用兽药警戒销售额预测（2026-2031）&amp;（百万美元）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中国不同应用兽药警戒销售额市场份额预测（2026-2031）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全球主要地区兽药警戒销售额：（2020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全球主要地区兽药警戒销售额列表（2020-2025年）&amp;（百万美元）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全球主要地区兽药警戒销售额及份额列表（2020-2025年）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全球主要地区兽药警戒销售额列表预测（2026-2031）&amp;（百万美元）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全球主要地区兽药警戒销售额及份额列表预测（2026-2031）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全球主要企业兽药警戒销售额（2020-2025）&amp;（百万美元）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全球主要企业兽药警戒销售额份额对比（2020-2025）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2024年全球兽药警戒主要厂商市场地位（第一梯队、第二梯队和第三梯队）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2024年全球主要厂商兽药警戒收入排名（百万美元）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全球主要厂商兽药警戒总部及市场区域分布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全球主要厂商兽药警戒产品类型及应用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全球主要厂商兽药警戒商业化日期</w:t>
      </w:r>
      <w:r>
        <w:rPr>
          <w:rFonts w:hint="eastAsia"/>
        </w:rPr>
        <w:br/>
      </w:r>
      <w:r>
        <w:rPr>
          <w:rFonts w:hint="eastAsia"/>
        </w:rPr>
        <w:t>　　表 33： 全球兽药警戒市场投资、并购等现状分析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中国主要企业兽药警戒销售额列表（2020-2025）&amp;（百万美元）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中国主要企业兽药警戒销售额份额对比（2020-2025）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兽药警戒产品及服务介绍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兽药警戒产品及服务介绍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兽药警戒产品及服务介绍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兽药警戒产品及服务介绍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兽药警戒产品及服务介绍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兽药警戒产品及服务介绍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兽药警戒产品及服务介绍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兽药警戒产品及服务介绍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兽药警戒产品及服务介绍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重点企业（10）公司信息、总部、兽药警戒市场地位以及主要的竞争对手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兽药警戒产品及服务介绍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兽药警戒收入及毛利率（2020-2025）&amp;（百万美元）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兽药警戒行业发展机遇及主要驱动因素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兽药警戒行业发展面临的风险</w:t>
      </w:r>
      <w:r>
        <w:rPr>
          <w:rFonts w:hint="eastAsia"/>
        </w:rPr>
        <w:br/>
      </w:r>
      <w:r>
        <w:rPr>
          <w:rFonts w:hint="eastAsia"/>
        </w:rPr>
        <w:t>　　表 87： 兽药警戒行业政策分析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兽药警戒产品图片</w:t>
      </w:r>
      <w:r>
        <w:rPr>
          <w:rFonts w:hint="eastAsia"/>
        </w:rPr>
        <w:br/>
      </w:r>
      <w:r>
        <w:rPr>
          <w:rFonts w:hint="eastAsia"/>
        </w:rPr>
        <w:t>　　图 2： 全球市场兽药警戒市场规模（销售额），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全球兽药警戒市场销售额预测：（百万美元）&amp;（2020-2031）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中国市场兽药警戒销售额及未来趋势（2020-2031）&amp;（百万美元）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内部 产品图片</w:t>
      </w:r>
      <w:r>
        <w:rPr>
          <w:rFonts w:hint="eastAsia"/>
        </w:rPr>
        <w:br/>
      </w:r>
      <w:r>
        <w:rPr>
          <w:rFonts w:hint="eastAsia"/>
        </w:rPr>
        <w:t>　　图 6： 全球内部规模及增长率（2020-2031）&amp;（百万美元）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合同外包产品图片</w:t>
      </w:r>
      <w:r>
        <w:rPr>
          <w:rFonts w:hint="eastAsia"/>
        </w:rPr>
        <w:br/>
      </w:r>
      <w:r>
        <w:rPr>
          <w:rFonts w:hint="eastAsia"/>
        </w:rPr>
        <w:t>　　图 8： 全球合同外包规模及增长率（2020-2031）&amp;（百万美元）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全球不同产品类型兽药警戒市场份额2024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全球不同产品类型兽药警戒市场份额2020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全球不同产品类型兽药警戒市场份额预测2025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中国不同产品类型兽药警戒市场份额2020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中国不同产品类型兽药警戒市场份额预测2025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伴侣动物</w:t>
      </w:r>
      <w:r>
        <w:rPr>
          <w:rFonts w:hint="eastAsia"/>
        </w:rPr>
        <w:br/>
      </w:r>
      <w:r>
        <w:rPr>
          <w:rFonts w:hint="eastAsia"/>
        </w:rPr>
        <w:t>　　图 15： 农场动物</w:t>
      </w:r>
      <w:r>
        <w:rPr>
          <w:rFonts w:hint="eastAsia"/>
        </w:rPr>
        <w:br/>
      </w:r>
      <w:r>
        <w:rPr>
          <w:rFonts w:hint="eastAsia"/>
        </w:rPr>
        <w:t>　　图 16： 全球不同应用兽药警戒市场份额2024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全球不同应用兽药警戒市场份额2020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全球主要地区兽药警戒销售额市场份额（2020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北美兽药警戒销售额及预测（2020-2031）&amp;（百万美元）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欧洲兽药警戒销售额及预测（2020-2031）&amp;（百万美元）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中国兽药警戒销售额及预测（2020-2031）&amp;（百万美元）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日本兽药警戒销售额及预测（2020-2031）&amp;（百万美元）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东南亚兽药警戒销售额及预测（2020-2031）&amp;（百万美元）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印度兽药警戒销售额及预测（2020-2031）&amp;（百万美元）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2024年全球前五大厂商兽药警戒市场份额</w:t>
      </w:r>
      <w:r>
        <w:rPr>
          <w:rFonts w:hint="eastAsia"/>
        </w:rPr>
        <w:br/>
      </w:r>
      <w:r>
        <w:rPr>
          <w:rFonts w:hint="eastAsia"/>
        </w:rPr>
        <w:t>　　图 26： 2024年全球兽药警戒第一梯队、第二梯队和第三梯队厂商及市场份额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兽药警戒全球领先企业SWOT分析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2024年中国排名前三和前五兽药警戒企业市场份额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e9d64194d4db3" w:history="1">
        <w:r>
          <w:rPr>
            <w:rStyle w:val="Hyperlink"/>
          </w:rPr>
          <w:t>2025-2031年全球与中国兽药警戒发展现状及市场前景预测报告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e9d64194d4db3" w:history="1">
        <w:r>
          <w:rPr>
            <w:rStyle w:val="Hyperlink"/>
          </w:rPr>
          <w:t>https://www.20087.com/1/37/ShouYaoJingJieHangYeXianZhuangJiQianJing.html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c8a0e05bd4bb1" w:history="1">
      <w:r>
        <w:rPr>
          <w:rStyle w:val="Hyperlink"/>
        </w:rPr>
        <w:t>2025-2031年全球与中国兽药警戒发展现状及市场前景预测报告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YaoJingJieHangYeXianZhuangJiQianJing.html" TargetMode="External" Id="R7f4e9d64194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YaoJingJieHangYeXianZhuangJiQianJing.html" TargetMode="External" Id="R0b1c8a0e05bd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2025-02-25T02:21:16Z</dcterms:created>
  <dcterms:modified xsi:type="dcterms:W3CDTF">2025-02-25T03:21:16Z</dcterms:modified>
  <dc:subject>2025-2031年全球与中国兽药警戒发展现状及市场前景预测报告</dc:subject>
  <dc:title>2025-2031年全球与中国兽药警戒发展现状及市场前景预测报告</dc:title>
  <cp:keywords>2025-2031年全球与中国兽药警戒发展现状及市场前景预测报告</cp:keywords>
  <dc:description>2025-2031年全球与中国兽药警戒发展现状及市场前景预测报告</dc:description>
</cp:coreProperties>
</file>