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90156ea41451b" w:history="1">
              <w:r>
                <w:rPr>
                  <w:rStyle w:val="Hyperlink"/>
                </w:rPr>
                <w:t>2025-2031年中国咽喉疾病用药行业发展调研与前景趋势报告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90156ea41451b" w:history="1">
              <w:r>
                <w:rPr>
                  <w:rStyle w:val="Hyperlink"/>
                </w:rPr>
                <w:t>2025-2031年中国咽喉疾病用药行业发展调研与前景趋势报告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90156ea41451b" w:history="1">
                <w:r>
                  <w:rPr>
                    <w:rStyle w:val="Hyperlink"/>
                  </w:rPr>
                  <w:t>https://www.20087.com/1/27/YanHouJiBingYongYaoDeFaZhanQianJing.html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疾病用药涵盖用于缓解急慢性咽炎、喉炎、扁桃体炎等上呼吸道炎症症状的化学药、中成药及局部治疗制剂，包括含片、喷雾剂、口服液、颗粒剂等剂型。当前市场以非处方药为主，产品普遍强调快速缓解咽痛、咽干、异物感等不适症状。化学类药物多含抗菌成分或局部麻醉剂，中成药则基于清热解毒、利咽消肿的传统方剂，部分产品结合现代提取工艺提升有效成分浓度。局部给药方式因起效较快、全身吸收少而受到青睐，喷雾剂和含片在临床和家庭使用中占据主导地位。生产工艺注重稳定性与口感优化，部分高端制剂采用缓释技术延长作用时间。然而，现有产品多以对症治疗为主，针对病因的特异性干预能力有限，部分含抗菌成分的产品存在滥用风险。此外，中药制剂的质量控制受原料批次差异影响，活性成分作用机制尚需更多循证医学证据支持。</w:t>
      </w:r>
      <w:r>
        <w:rPr>
          <w:rFonts w:hint="eastAsia"/>
        </w:rPr>
        <w:br/>
      </w:r>
      <w:r>
        <w:rPr>
          <w:rFonts w:hint="eastAsia"/>
        </w:rPr>
        <w:t>　　未来，咽喉疾病用药的研发将向精准化、功能化和安全性提升方向发展。新药开发将更多聚焦于炎症通路调控、黏膜修复促进及免疫调节机制，探索靶向性强、副作用低的活性成分。剂型创新将持续推进，如纳米载体递送系统可增强药物在咽喉黏膜的滞留与渗透，提高生物利用度。生物制剂与微生态制剂可能成为研究热点，通过调节局部菌群平衡或中和炎症因子实现治疗突破。给药装置也将优化，智能喷雾器可控制雾粒大小与分布，提升用药依从性与疗效。在中成药领域，多成分协同作用机制的阐明与标准化提取工艺的建立，将增强产品科学性与国际认可度。监管层面将加强对含麻黄碱、抗菌成分产品的使用管理，推动合理用药。整体趋势将从单纯缓解症状向“缓解-修复-预防”综合管理转变，结合数字健康工具提供个性化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90156ea41451b" w:history="1">
        <w:r>
          <w:rPr>
            <w:rStyle w:val="Hyperlink"/>
          </w:rPr>
          <w:t>2025-2031年中国咽喉疾病用药行业发展调研与前景趋势报告</w:t>
        </w:r>
      </w:hyperlink>
      <w:r>
        <w:rPr>
          <w:rFonts w:hint="eastAsia"/>
        </w:rPr>
        <w:t>》基于多年咽喉疾病用药行业研究积累，结合当前市场发展现状，依托国家权威数据资源和长期市场监测数据库，对咽喉疾病用药行业进行了全面调研与分析。报告详细阐述了咽喉疾病用药市场规模、市场前景、发展趋势、技术现状及未来方向，重点分析了行业内主要企业的竞争格局，并通过SWOT分析揭示了咽喉疾病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290156ea41451b" w:history="1">
        <w:r>
          <w:rPr>
            <w:rStyle w:val="Hyperlink"/>
          </w:rPr>
          <w:t>2025-2031年中国咽喉疾病用药行业发展调研与前景趋势报告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》为投资者提供了准确的市场现状解读，帮助预判行业前景，挖掘投资价值，同时从投资策略和营销策略等角度提出实用建议，助力投资者在咽喉疾病用药行业中把握机遇、规避风险。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咽喉疾病用药行业概述</w:t>
      </w:r>
      <w:r>
        <w:rPr>
          <w:rFonts w:hint="eastAsia"/>
        </w:rPr>
        <w:br/>
      </w:r>
      <w:r>
        <w:rPr>
          <w:rFonts w:hint="eastAsia"/>
        </w:rPr>
        <w:t>　　第一节 咽喉疾病用药定义与分类</w:t>
      </w:r>
      <w:r>
        <w:rPr>
          <w:rFonts w:hint="eastAsia"/>
        </w:rPr>
        <w:br/>
      </w:r>
      <w:r>
        <w:rPr>
          <w:rFonts w:hint="eastAsia"/>
        </w:rPr>
        <w:t>　　第二节 咽喉疾病用药应用领域</w:t>
      </w:r>
      <w:r>
        <w:rPr>
          <w:rFonts w:hint="eastAsia"/>
        </w:rPr>
        <w:br/>
      </w:r>
      <w:r>
        <w:rPr>
          <w:rFonts w:hint="eastAsia"/>
        </w:rPr>
        <w:t>　　第三节 咽喉疾病用药行业经济指标分析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咽喉疾病用药产业链及经营模式分析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三、咽喉疾病用药销售模式及销售渠道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全球咽喉疾病用药市场发展综述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2019-2024年全球咽喉疾病用药市场规模与趋势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主要国家与地区咽喉疾病用药市场分析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2025-2031年全球咽喉疾病用药行业发展趋势与前景预测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中国咽喉疾病用药行业市场分析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2024-2025年咽喉疾病用药产能与投资动态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一、国内咽喉疾病用药产能及利用情况</w:t>
      </w:r>
      <w:r>
        <w:rPr>
          <w:rFonts w:hint="eastAsia"/>
        </w:rPr>
        <w:br/>
      </w:r>
      <w:r>
        <w:rPr>
          <w:rFonts w:hint="eastAsia"/>
        </w:rPr>
        <w:t>　　　　二、咽喉疾病用药产能扩张与投资动态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2025-2031年咽喉疾病用药行业产量统计与趋势预测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一、2019-2024年咽喉疾病用药行业产量数据统计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1、2019-2024年咽喉疾病用药产量及增长趋势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2、2019-2024年咽喉疾病用药细分产品产量及份额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二、影响咽喉疾病用药产量的关键因素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三、2025-2031年咽喉疾病用药产量预测</w:t>
      </w:r>
      <w:r>
        <w:rPr>
          <w:rFonts w:hint="eastAsia"/>
        </w:rPr>
        <w:br/>
      </w:r>
      <w:r>
        <w:rPr>
          <w:rFonts w:hint="eastAsia"/>
        </w:rPr>
        <w:t>　　第三节 2025-2031年咽喉疾病用药市场需求与销售分析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一、2024-2025年咽喉疾病用药行业需求现状</w:t>
      </w:r>
      <w:r>
        <w:rPr>
          <w:rFonts w:hint="eastAsia"/>
        </w:rPr>
        <w:br/>
      </w:r>
      <w:r>
        <w:rPr>
          <w:rFonts w:hint="eastAsia"/>
        </w:rPr>
        <w:t>　　　　二、咽喉疾病用药客户群体与需求特点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三、2019-2024年咽喉疾病用药行业销售规模分析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四、2025-2031年咽喉疾病用药市场增长潜力与规模预测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中国咽喉疾病用药细分市场与下游应用领域分析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咽喉疾病用药细分市场分析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一、2024-2025年咽喉疾病用药主要细分产品市场现状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咽喉疾病用药下游应用与客户群体分析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一、2024-2025年咽喉疾病用药各应用领域市场现状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2024-2025年咽喉疾病用药行业技术发展现状及趋势分析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咽喉疾病用药行业技术发展现状分析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国内外咽喉疾病用药行业技术差异与原因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咽喉疾病用药行业技术发展方向、趋势预测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提升咽喉疾病用药行业技术能力策略建议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咽喉疾病用药价格机制与竞争策略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一、2019-2024年咽喉疾病用药市场价格走势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咽喉疾病用药定价策略与方法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2025-2031年咽喉疾病用药价格竞争态势与趋势预测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中国咽喉疾病用药行业重点区域市场研究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2024-2025年重点区域咽喉疾病用药市场发展概况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二、2019-2024年咽喉疾病用药市场需求规模情况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二、2019-2024年咽喉疾病用药市场需求规模情况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二、2019-2024年咽喉疾病用药市场需求规模情况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二、2019-2024年咽喉疾病用药市场需求规模情况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二、2019-2024年咽喉疾病用药市场需求规模情况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三、2025-2031年咽喉疾病用药行业发展潜力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2019-2024年中国咽喉疾病用药行业进出口情况分析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咽喉疾病用药行业进口情况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一、2019-2024年咽喉疾病用药进口规模及增长情况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二、咽喉疾病用药主要进口来源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咽喉疾病用药行业出口情况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一、2019-2024年咽喉疾病用药出口规模及增长情况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二、咽喉疾病用药主要出口目的地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2019-2024年中国咽喉疾病用药行业总体发展与财务状况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2019-2024年中国咽喉疾病用药行业规模情况</w:t>
      </w:r>
      <w:r>
        <w:rPr>
          <w:rFonts w:hint="eastAsia"/>
        </w:rPr>
        <w:br/>
      </w:r>
      <w:r>
        <w:rPr>
          <w:rFonts w:hint="eastAsia"/>
        </w:rPr>
        <w:t>　　　　一、咽喉疾病用药行业企业数量规模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二、咽喉疾病用药行业从业人员规模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三、咽喉疾病用药行业市场敏感性分析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2019-2024年中国咽喉疾病用药行业财务能力分析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一、咽喉疾病用药行业盈利能力</w:t>
      </w:r>
      <w:r>
        <w:rPr>
          <w:rFonts w:hint="eastAsia"/>
        </w:rPr>
        <w:br/>
      </w:r>
      <w:r>
        <w:rPr>
          <w:rFonts w:hint="eastAsia"/>
        </w:rPr>
        <w:t>　　　　二、咽喉疾病用药行业偿债能力</w:t>
      </w:r>
      <w:r>
        <w:rPr>
          <w:rFonts w:hint="eastAsia"/>
        </w:rPr>
        <w:br/>
      </w:r>
      <w:r>
        <w:rPr>
          <w:rFonts w:hint="eastAsia"/>
        </w:rPr>
        <w:t>　　　　三、咽喉疾病用药行业营运能力</w:t>
      </w:r>
      <w:r>
        <w:rPr>
          <w:rFonts w:hint="eastAsia"/>
        </w:rPr>
        <w:br/>
      </w:r>
      <w:r>
        <w:rPr>
          <w:rFonts w:hint="eastAsia"/>
        </w:rPr>
        <w:t>　　　　四、咽喉疾病用药行业发展能力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咽喉疾病用药行业重点企业调研分析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二、企业咽喉疾病用药业务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中国咽喉疾病用药行业竞争格局分析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咽喉疾病用药行业竞争格局总览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2024-2025年咽喉疾病用药行业竞争力分析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2019-2024年咽喉疾病用药行业企业并购活动分析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2024-2025年咽喉疾病用药行业会展与招投标活动分析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一、咽喉疾病用药行业会展活动及其市场影响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2025年中国咽喉疾病用药企业发展企业发展策略与建议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咽喉疾病用药销售模式与渠道策略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咽喉疾病用药品牌与市场推广策略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咽喉疾病用药研发投入与技术创新能力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咽喉疾病用药合作联盟与资源整合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中国咽喉疾病用药行业风险与对策</w:t>
      </w:r>
      <w:r>
        <w:rPr>
          <w:rFonts w:hint="eastAsia"/>
        </w:rPr>
        <w:br/>
      </w:r>
      <w:r>
        <w:rPr>
          <w:rFonts w:hint="eastAsia"/>
        </w:rPr>
        <w:t>　　第一节 咽喉疾病用药行业SWOT分析</w:t>
      </w:r>
      <w:r>
        <w:rPr>
          <w:rFonts w:hint="eastAsia"/>
        </w:rPr>
        <w:br/>
      </w:r>
      <w:r>
        <w:rPr>
          <w:rFonts w:hint="eastAsia"/>
        </w:rPr>
        <w:t>　　　　一、咽喉疾病用药行业优势</w:t>
      </w:r>
      <w:r>
        <w:rPr>
          <w:rFonts w:hint="eastAsia"/>
        </w:rPr>
        <w:br/>
      </w:r>
      <w:r>
        <w:rPr>
          <w:rFonts w:hint="eastAsia"/>
        </w:rPr>
        <w:t>　　　　二、咽喉疾病用药行业劣势</w:t>
      </w:r>
      <w:r>
        <w:rPr>
          <w:rFonts w:hint="eastAsia"/>
        </w:rPr>
        <w:br/>
      </w:r>
      <w:r>
        <w:rPr>
          <w:rFonts w:hint="eastAsia"/>
        </w:rPr>
        <w:t>　　　　三、咽喉疾病用药市场机会</w:t>
      </w:r>
      <w:r>
        <w:rPr>
          <w:rFonts w:hint="eastAsia"/>
        </w:rPr>
        <w:br/>
      </w:r>
      <w:r>
        <w:rPr>
          <w:rFonts w:hint="eastAsia"/>
        </w:rPr>
        <w:t>　　　　四、咽喉疾病用药市场威胁</w:t>
      </w:r>
      <w:r>
        <w:rPr>
          <w:rFonts w:hint="eastAsia"/>
        </w:rPr>
        <w:br/>
      </w:r>
      <w:r>
        <w:rPr>
          <w:rFonts w:hint="eastAsia"/>
        </w:rPr>
        <w:t>　　第二节 咽喉疾病用药行业风险及对策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2025-2031年中国咽喉疾病用药行业前景与发展趋势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2024-2025年咽喉疾病用药行业发展环境分析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一、咽喉疾病用药行业主管部门与监管体制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二、咽喉疾病用药行业主要法律法规及政策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三、咽喉疾病用药行业标准与质量监管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2025-2031年咽喉疾病用药行业发展趋势与方向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2025-2031年咽喉疾病用药行业发展潜力与机遇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咽喉疾病用药行业研究结论与建议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中.智.林.：咽喉疾病用药行业发展建议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咽喉疾病用药行业历程</w:t>
      </w:r>
      <w:r>
        <w:rPr>
          <w:rFonts w:hint="eastAsia"/>
        </w:rPr>
        <w:br/>
      </w:r>
      <w:r>
        <w:rPr>
          <w:rFonts w:hint="eastAsia"/>
        </w:rPr>
        <w:t>　　图表 咽喉疾病用药行业生命周期</w:t>
      </w:r>
      <w:r>
        <w:rPr>
          <w:rFonts w:hint="eastAsia"/>
        </w:rPr>
        <w:br/>
      </w:r>
      <w:r>
        <w:rPr>
          <w:rFonts w:hint="eastAsia"/>
        </w:rPr>
        <w:t>　　图表 咽喉疾病用药行业产业链分析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2019-2024年咽喉疾病用药行业市场容量分析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2024年中国咽喉疾病用药行业需求领域分布格局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2024年中国咽喉疾病用药进口国家及地区分析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2024年中国咽喉疾病用药出口国家及地区分析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2019-2024年中国咽喉疾病用药行业企业平均规模情况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**地区咽喉疾病用药市场规模及增长情况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**地区咽喉疾病用药行业市场需求情况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**地区咽喉疾病用药市场规模及增长情况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**地区咽喉疾病用药行业市场需求情况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**地区咽喉疾病用药市场规模及增长情况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**地区咽喉疾病用药行业市场需求情况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**地区咽喉疾病用药市场规模及增长情况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**地区咽喉疾病用药行业市场需求情况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咽喉疾病用药重点企业（三）成长能力情况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2025-2031年中国咽喉疾病用药行业发展趋势预测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90156ea41451b" w:history="1">
        <w:r>
          <w:rPr>
            <w:rStyle w:val="Hyperlink"/>
          </w:rPr>
          <w:t>2025-2031年中国咽喉疾病用药行业发展调研与前景趋势报告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90156ea41451b" w:history="1">
        <w:r>
          <w:rPr>
            <w:rStyle w:val="Hyperlink"/>
          </w:rPr>
          <w:t>https://www.20087.com/1/27/YanHouJiBingYongYaoDeFaZhanQianJing.html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热点：咽喉炎常用药一览表、咽喉疾病用药指南、咽喉发炎吃什么药好、咽喉疾病用药方案、咽喉炎和咽喉癌的区别、治疗咽喉药物、咽喉异物病症有几种、咽喉的药有哪些、咽喉类药品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a9fcc4c94283" w:history="1">
      <w:r>
        <w:rPr>
          <w:rStyle w:val="Hyperlink"/>
        </w:rPr>
        <w:t>2025-2031年中国咽喉疾病用药行业发展调研与前景趋势报告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HouJiBingYongYaoDeFaZhanQianJing.html" TargetMode="External" Id="R83290156ea4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HouJiBingYongYaoDeFaZhanQianJing.html" TargetMode="External" Id="R6154a9fcc4c9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2025-09-02T01:04:41Z</dcterms:created>
  <dcterms:modified xsi:type="dcterms:W3CDTF">2025-09-02T02:04:41Z</dcterms:modified>
  <dc:subject>2025-2031年中国咽喉疾病用药行业发展调研与前景趋势报告</dc:subject>
  <dc:title>2025-2031年中国咽喉疾病用药行业发展调研与前景趋势报告</dc:title>
  <cp:keywords>2025-2031年中国咽喉疾病用药行业发展调研与前景趋势报告</cp:keywords>
  <dc:description>2025-2031年中国咽喉疾病用药行业发展调研与前景趋势报告</dc:description>
</cp:coreProperties>
</file>