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13efa8d3047e9" w:history="1">
              <w:r>
                <w:rPr>
                  <w:rStyle w:val="Hyperlink"/>
                </w:rPr>
                <w:t>2025-2031年中国罕见病用药行业发展调研与市场前景分析报告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13efa8d3047e9" w:history="1">
              <w:r>
                <w:rPr>
                  <w:rStyle w:val="Hyperlink"/>
                </w:rPr>
                <w:t>2025-2031年中国罕见病用药行业发展调研与市场前景分析报告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13efa8d3047e9" w:history="1">
                <w:r>
                  <w:rPr>
                    <w:rStyle w:val="Hyperlink"/>
                  </w:rPr>
                  <w:t>https://www.20087.com/1/07/HanJianBingYongYaoHangYeQianJingFenXi.html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罕见病用药是用于治疗发病率较低、患者群体相对较少的疾病的药物，通常涵盖孤儿药、靶向治疗药、基因治疗药物等类别，具备高度专业化、研发难度大、审批流程特殊等特点。由于患者基数小、市场需求有限，罕见病用药的开发面临研发成本高、回报周期长的挑战，部分国家通过政策扶持、优先审批、税收优惠等方式鼓励企业投入。目前，罕见病用药在精准治疗、临床试验推进、患者可及性提升等方面持续优化，部分企业加强与科研机构合作、加快国际认证、拓展医保覆盖等方向的探索，提升产品的市场适应性与社会价值。然而，部分药物在临床试验招募难度、审批标准不统一、患者支付能力受限方面仍存在一定局限，影响其在全球范围内的推广与普及。</w:t>
      </w:r>
      <w:r>
        <w:rPr>
          <w:rFonts w:hint="eastAsia"/>
        </w:rPr>
        <w:br/>
      </w:r>
      <w:r>
        <w:rPr>
          <w:rFonts w:hint="eastAsia"/>
        </w:rPr>
        <w:t>　　未来，罕见病用药将向精准医学化、政策协同化和产业生态化方向发展。随着基因测序技术、生物制药工艺与个性化医疗的发展，罕见病用药将在靶向治疗、基因编辑、细胞疗法等前沿领域持续突破，增强其在遗传病、免疫缺陷、罕见肿瘤等疾病的治疗潜力。同时，政策协同化将成为发展趋势，推动各国监管机构、医保体系、研发企业建立更紧密的合作机制，加速药物审批、降低准入门槛、提升患者可及性。在产业生态化方面，企业将加强从诊断、治疗、康复到患者支持的全链条服务体系构建，拓展罕见病用药在诊疗一体化、远程医疗、患者援助计划中的应用空间。此外，随着生命科学与公共健康的发展，罕见病用药将在精准治疗、政策创新、生态协同等领域持续拓展，推动产业向科技驱动、制度创新、服务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13efa8d3047e9" w:history="1">
        <w:r>
          <w:rPr>
            <w:rStyle w:val="Hyperlink"/>
          </w:rPr>
          <w:t>2025-2031年中国罕见病用药行业发展调研与市场前景分析报告</w:t>
        </w:r>
      </w:hyperlink>
      <w:r>
        <w:rPr>
          <w:rFonts w:hint="eastAsia"/>
        </w:rPr>
        <w:t>》系统梳理了罕见病用药行业的市场规模、技术现状及产业链结构，结合详实数据分析了罕见病用药行业需求、价格动态与竞争格局，科学预测了罕见病用药发展趋势与市场前景，重点解读了行业内重点企业的战略布局与品牌影响力，同时对市场竞争与集中度进行了评估。此外，报告还细分了市场领域，揭示了罕见病用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罕见病用药产业概述</w:t>
      </w:r>
      <w:r>
        <w:rPr>
          <w:rFonts w:hint="eastAsia"/>
        </w:rPr>
        <w:br/>
      </w:r>
      <w:r>
        <w:rPr>
          <w:rFonts w:hint="eastAsia"/>
        </w:rPr>
        <w:t>　　第一节 罕见病用药定义与分类</w:t>
      </w:r>
      <w:r>
        <w:rPr>
          <w:rFonts w:hint="eastAsia"/>
        </w:rPr>
        <w:br/>
      </w:r>
      <w:r>
        <w:rPr>
          <w:rFonts w:hint="eastAsia"/>
        </w:rPr>
        <w:t>　　第二节 罕见病用药产业链结构及关键环节剖析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罕见病用药商业模式与盈利模式解析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罕见病用药经济指标与行业评估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全球罕见病用药市场发展综述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2019-2024年全球罕见病用药市场规模及增长趋势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主要国家与地区罕见病用药市场对比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2025-2031年全球罕见病用药行业发展趋势与前景预测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国际罕见病用药市场发展趋势及对我国启示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二、对我国罕见病用药市场的借鉴意义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中国罕见病用药行业市场规模分析与预测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罕见病用药市场的总体规模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一、2019-2024年罕见病用药市场规模变化及趋势分析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二、2025年罕见病用药行业市场规模特点</w:t>
      </w:r>
      <w:r>
        <w:rPr>
          <w:rFonts w:hint="eastAsia"/>
        </w:rPr>
        <w:br/>
      </w:r>
      <w:r>
        <w:rPr>
          <w:rFonts w:hint="eastAsia"/>
        </w:rPr>
        <w:t>　　第二节 罕见病用药市场规模的构成</w:t>
      </w:r>
      <w:r>
        <w:rPr>
          <w:rFonts w:hint="eastAsia"/>
        </w:rPr>
        <w:br/>
      </w:r>
      <w:r>
        <w:rPr>
          <w:rFonts w:hint="eastAsia"/>
        </w:rPr>
        <w:t>　　　　一、罕见病用药客户群体特征与偏好分析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二、不同类型罕见病用药市场规模分布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三、各地区罕见病用药市场规模差异与特点</w:t>
      </w:r>
      <w:r>
        <w:rPr>
          <w:rFonts w:hint="eastAsia"/>
        </w:rPr>
        <w:br/>
      </w:r>
      <w:r>
        <w:rPr>
          <w:rFonts w:hint="eastAsia"/>
        </w:rPr>
        <w:t>　　第三节 罕见病用药市场规模的预测与展望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一、未来几年罕见病用药市场规模增长预测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2024-2025年罕见病用药行业技术发展现状及趋势分析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罕见病用药行业技术发展现状分析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国内外罕见病用药行业技术差距分析及差距形成的主要原因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罕见病用药行业技术发展方向、趋势预测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提升罕见病用药行业技术能力策略建议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2019-2024年中国罕见病用药行业总体发展与财务状况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2019-2024年罕见病用药行业规模情况</w:t>
      </w:r>
      <w:r>
        <w:rPr>
          <w:rFonts w:hint="eastAsia"/>
        </w:rPr>
        <w:br/>
      </w:r>
      <w:r>
        <w:rPr>
          <w:rFonts w:hint="eastAsia"/>
        </w:rPr>
        <w:t>　　　　一、罕见病用药行业企业数量规模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二、罕见病用药行业从业人员规模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三、罕见病用药行业市场敏感性分析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2019-2024年罕见病用药行业财务能力分析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一、罕见病用药行业盈利能力</w:t>
      </w:r>
      <w:r>
        <w:rPr>
          <w:rFonts w:hint="eastAsia"/>
        </w:rPr>
        <w:br/>
      </w:r>
      <w:r>
        <w:rPr>
          <w:rFonts w:hint="eastAsia"/>
        </w:rPr>
        <w:t>　　　　二、罕见病用药行业偿债能力</w:t>
      </w:r>
      <w:r>
        <w:rPr>
          <w:rFonts w:hint="eastAsia"/>
        </w:rPr>
        <w:br/>
      </w:r>
      <w:r>
        <w:rPr>
          <w:rFonts w:hint="eastAsia"/>
        </w:rPr>
        <w:t>　　　　三、罕见病用药行业营运能力</w:t>
      </w:r>
      <w:r>
        <w:rPr>
          <w:rFonts w:hint="eastAsia"/>
        </w:rPr>
        <w:br/>
      </w:r>
      <w:r>
        <w:rPr>
          <w:rFonts w:hint="eastAsia"/>
        </w:rPr>
        <w:t>　　　　四、罕见病用药行业发展能力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中国罕见病用药行业细分市场调研与机会挖掘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罕见病用药细分市场（一）市场调研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罕见病用药细分市场（二）市场调研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中国罕见病用药行业区域市场调研分析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2019-2024年中国罕见病用药行业重点区域调研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一、重点地区（一）罕见病用药市场规模与特点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二、重点地区（二）罕见病用药市场规模及特点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三、重点地区（三）罕见病用药市场规模及特点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四、重点地区（四）罕见病用药市场规模及特点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不同区域罕见病用药市场的对比与启示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二、罕见病用药市场拓展策略与建议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中国罕见病用药行业的营销渠道与客户分析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罕见病用药行业渠道分析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二、各类渠道对罕见病用药行业的影响</w:t>
      </w:r>
      <w:r>
        <w:rPr>
          <w:rFonts w:hint="eastAsia"/>
        </w:rPr>
        <w:br/>
      </w:r>
      <w:r>
        <w:rPr>
          <w:rFonts w:hint="eastAsia"/>
        </w:rPr>
        <w:t>　　　　三、主要罕见病用药企业渠道策略研究</w:t>
      </w:r>
      <w:r>
        <w:rPr>
          <w:rFonts w:hint="eastAsia"/>
        </w:rPr>
        <w:br/>
      </w:r>
      <w:r>
        <w:rPr>
          <w:rFonts w:hint="eastAsia"/>
        </w:rPr>
        <w:t>　　第二节 罕见病用药行业客户分析与定位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中国罕见病用药行业竞争格局及策略选择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罕见病用药行业总体市场竞争状况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一、罕见病用药行业竞争结构分析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二、罕见病用药企业竞争格局与集中度评估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三、罕见病用药行业SWOT分析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罕见病用药行业重点企业调研分析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罕见病用药企业发展策略分析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罕见病用药市场与销售策略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罕见病用药品牌战略思考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中国罕见病用药行业发展环境分析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二、罕见病用药行业主管部门、监管体制及相关政策法规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3、罕见病用药行业的主要法律、法规和政策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4、2025年罕见病用药行业法律法规和政策对行业的影响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二、罕见病用药消费者需求分析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一、罕见病用药技术的应用与创新</w:t>
      </w:r>
      <w:r>
        <w:rPr>
          <w:rFonts w:hint="eastAsia"/>
        </w:rPr>
        <w:br/>
      </w:r>
      <w:r>
        <w:rPr>
          <w:rFonts w:hint="eastAsia"/>
        </w:rPr>
        <w:t>　　　　二、罕见病用药行业发展的技术趋势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2025-2031年罕见病用药行业展趋势预测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2025-2031年罕见病用药市场发展前景分析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一、罕见病用药市场发展潜力</w:t>
      </w:r>
      <w:r>
        <w:rPr>
          <w:rFonts w:hint="eastAsia"/>
        </w:rPr>
        <w:br/>
      </w:r>
      <w:r>
        <w:rPr>
          <w:rFonts w:hint="eastAsia"/>
        </w:rPr>
        <w:t>　　　　二、罕见病用药市场前景分析</w:t>
      </w:r>
      <w:r>
        <w:rPr>
          <w:rFonts w:hint="eastAsia"/>
        </w:rPr>
        <w:br/>
      </w:r>
      <w:r>
        <w:rPr>
          <w:rFonts w:hint="eastAsia"/>
        </w:rPr>
        <w:t>　　　　三、罕见病用药细分行业发展前景分析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2025-2031年罕见病用药发展趋势预测</w:t>
      </w:r>
      <w:r>
        <w:rPr>
          <w:rFonts w:hint="eastAsia"/>
        </w:rPr>
        <w:br/>
      </w:r>
      <w:r>
        <w:rPr>
          <w:rFonts w:hint="eastAsia"/>
        </w:rPr>
        <w:t>　　　　一、罕见病用药发展趋势预测</w:t>
      </w:r>
      <w:r>
        <w:rPr>
          <w:rFonts w:hint="eastAsia"/>
        </w:rPr>
        <w:br/>
      </w:r>
      <w:r>
        <w:rPr>
          <w:rFonts w:hint="eastAsia"/>
        </w:rPr>
        <w:t>　　　　二、罕见病用药市场规模预测</w:t>
      </w:r>
      <w:r>
        <w:rPr>
          <w:rFonts w:hint="eastAsia"/>
        </w:rPr>
        <w:br/>
      </w:r>
      <w:r>
        <w:rPr>
          <w:rFonts w:hint="eastAsia"/>
        </w:rPr>
        <w:t>　　　　三、罕见病用药细分市场发展趋势预测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未来罕见病用药行业挑战与机遇探讨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一、罕见病用药行业挑战</w:t>
      </w:r>
      <w:r>
        <w:rPr>
          <w:rFonts w:hint="eastAsia"/>
        </w:rPr>
        <w:br/>
      </w:r>
      <w:r>
        <w:rPr>
          <w:rFonts w:hint="eastAsia"/>
        </w:rPr>
        <w:t>　　　　二、罕见病用药行业机遇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罕见病用药行业研究结论及建议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对罕见病用药行业发展的建议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中智.林.－对罕见病用药企业和投资者的建议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罕见病用药介绍</w:t>
      </w:r>
      <w:r>
        <w:rPr>
          <w:rFonts w:hint="eastAsia"/>
        </w:rPr>
        <w:br/>
      </w:r>
      <w:r>
        <w:rPr>
          <w:rFonts w:hint="eastAsia"/>
        </w:rPr>
        <w:t>　　图表 罕见病用药图片</w:t>
      </w:r>
      <w:r>
        <w:rPr>
          <w:rFonts w:hint="eastAsia"/>
        </w:rPr>
        <w:br/>
      </w:r>
      <w:r>
        <w:rPr>
          <w:rFonts w:hint="eastAsia"/>
        </w:rPr>
        <w:t>　　图表 罕见病用药主要特点</w:t>
      </w:r>
      <w:r>
        <w:rPr>
          <w:rFonts w:hint="eastAsia"/>
        </w:rPr>
        <w:br/>
      </w:r>
      <w:r>
        <w:rPr>
          <w:rFonts w:hint="eastAsia"/>
        </w:rPr>
        <w:t>　　图表 罕见病用药发展有利因素分析</w:t>
      </w:r>
      <w:r>
        <w:rPr>
          <w:rFonts w:hint="eastAsia"/>
        </w:rPr>
        <w:br/>
      </w:r>
      <w:r>
        <w:rPr>
          <w:rFonts w:hint="eastAsia"/>
        </w:rPr>
        <w:t>　　图表 罕见病用药发展不利因素分析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进入罕见病用药行业壁垒</w:t>
      </w:r>
      <w:r>
        <w:rPr>
          <w:rFonts w:hint="eastAsia"/>
        </w:rPr>
        <w:br/>
      </w:r>
      <w:r>
        <w:rPr>
          <w:rFonts w:hint="eastAsia"/>
        </w:rPr>
        <w:t>　　图表 罕见病用药政策</w:t>
      </w:r>
      <w:r>
        <w:rPr>
          <w:rFonts w:hint="eastAsia"/>
        </w:rPr>
        <w:br/>
      </w:r>
      <w:r>
        <w:rPr>
          <w:rFonts w:hint="eastAsia"/>
        </w:rPr>
        <w:t>　　图表 罕见病用药技术 标准</w:t>
      </w:r>
      <w:r>
        <w:rPr>
          <w:rFonts w:hint="eastAsia"/>
        </w:rPr>
        <w:br/>
      </w:r>
      <w:r>
        <w:rPr>
          <w:rFonts w:hint="eastAsia"/>
        </w:rPr>
        <w:t>　　图表 罕见病用药产业链分析</w:t>
      </w:r>
      <w:r>
        <w:rPr>
          <w:rFonts w:hint="eastAsia"/>
        </w:rPr>
        <w:br/>
      </w:r>
      <w:r>
        <w:rPr>
          <w:rFonts w:hint="eastAsia"/>
        </w:rPr>
        <w:t>　　图表 罕见病用药品牌分析</w:t>
      </w:r>
      <w:r>
        <w:rPr>
          <w:rFonts w:hint="eastAsia"/>
        </w:rPr>
        <w:br/>
      </w:r>
      <w:r>
        <w:rPr>
          <w:rFonts w:hint="eastAsia"/>
        </w:rPr>
        <w:t>　　图表 2024年罕见病用药需求分析</w:t>
      </w:r>
      <w:r>
        <w:rPr>
          <w:rFonts w:hint="eastAsia"/>
        </w:rPr>
        <w:br/>
      </w:r>
      <w:r>
        <w:rPr>
          <w:rFonts w:hint="eastAsia"/>
        </w:rPr>
        <w:t>　　图表 2019-2024年中国罕见病用药市场规模分析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2019-2024年中国罕见病用药销售情况</w:t>
      </w:r>
      <w:r>
        <w:rPr>
          <w:rFonts w:hint="eastAsia"/>
        </w:rPr>
        <w:br/>
      </w:r>
      <w:r>
        <w:rPr>
          <w:rFonts w:hint="eastAsia"/>
        </w:rPr>
        <w:t>　　图表 罕见病用药价格走势</w:t>
      </w:r>
      <w:r>
        <w:rPr>
          <w:rFonts w:hint="eastAsia"/>
        </w:rPr>
        <w:br/>
      </w:r>
      <w:r>
        <w:rPr>
          <w:rFonts w:hint="eastAsia"/>
        </w:rPr>
        <w:t>　　图表 2025年中国罕见病用药公司数量统计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罕见病用药成本和利润分析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华东地区罕见病用药市场规模情况</w:t>
      </w:r>
      <w:r>
        <w:rPr>
          <w:rFonts w:hint="eastAsia"/>
        </w:rPr>
        <w:br/>
      </w:r>
      <w:r>
        <w:rPr>
          <w:rFonts w:hint="eastAsia"/>
        </w:rPr>
        <w:t>　　图表 华东地区罕见病用药市场销售额</w:t>
      </w:r>
      <w:r>
        <w:rPr>
          <w:rFonts w:hint="eastAsia"/>
        </w:rPr>
        <w:br/>
      </w:r>
      <w:r>
        <w:rPr>
          <w:rFonts w:hint="eastAsia"/>
        </w:rPr>
        <w:t>　　图表 华南地区罕见病用药市场规模情况</w:t>
      </w:r>
      <w:r>
        <w:rPr>
          <w:rFonts w:hint="eastAsia"/>
        </w:rPr>
        <w:br/>
      </w:r>
      <w:r>
        <w:rPr>
          <w:rFonts w:hint="eastAsia"/>
        </w:rPr>
        <w:t>　　图表 华南地区罕见病用药市场销售额</w:t>
      </w:r>
      <w:r>
        <w:rPr>
          <w:rFonts w:hint="eastAsia"/>
        </w:rPr>
        <w:br/>
      </w:r>
      <w:r>
        <w:rPr>
          <w:rFonts w:hint="eastAsia"/>
        </w:rPr>
        <w:t>　　图表 华北地区罕见病用药市场规模情况</w:t>
      </w:r>
      <w:r>
        <w:rPr>
          <w:rFonts w:hint="eastAsia"/>
        </w:rPr>
        <w:br/>
      </w:r>
      <w:r>
        <w:rPr>
          <w:rFonts w:hint="eastAsia"/>
        </w:rPr>
        <w:t>　　图表 华北地区罕见病用药市场销售额</w:t>
      </w:r>
      <w:r>
        <w:rPr>
          <w:rFonts w:hint="eastAsia"/>
        </w:rPr>
        <w:br/>
      </w:r>
      <w:r>
        <w:rPr>
          <w:rFonts w:hint="eastAsia"/>
        </w:rPr>
        <w:t>　　图表 华中地区罕见病用药市场规模情况</w:t>
      </w:r>
      <w:r>
        <w:rPr>
          <w:rFonts w:hint="eastAsia"/>
        </w:rPr>
        <w:br/>
      </w:r>
      <w:r>
        <w:rPr>
          <w:rFonts w:hint="eastAsia"/>
        </w:rPr>
        <w:t>　　图表 华中地区罕见病用药市场销售额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罕见病用药投资、并购现状分析</w:t>
      </w:r>
      <w:r>
        <w:rPr>
          <w:rFonts w:hint="eastAsia"/>
        </w:rPr>
        <w:br/>
      </w:r>
      <w:r>
        <w:rPr>
          <w:rFonts w:hint="eastAsia"/>
        </w:rPr>
        <w:t>　　图表 罕见病用药上游、下游研究分析</w:t>
      </w:r>
      <w:r>
        <w:rPr>
          <w:rFonts w:hint="eastAsia"/>
        </w:rPr>
        <w:br/>
      </w:r>
      <w:r>
        <w:rPr>
          <w:rFonts w:hint="eastAsia"/>
        </w:rPr>
        <w:t>　　图表 罕见病用药最新消息</w:t>
      </w:r>
      <w:r>
        <w:rPr>
          <w:rFonts w:hint="eastAsia"/>
        </w:rPr>
        <w:br/>
      </w:r>
      <w:r>
        <w:rPr>
          <w:rFonts w:hint="eastAsia"/>
        </w:rPr>
        <w:t>　　图表 罕见病用药企业简介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罕见病用药企业经营情况</w:t>
      </w:r>
      <w:r>
        <w:rPr>
          <w:rFonts w:hint="eastAsia"/>
        </w:rPr>
        <w:br/>
      </w:r>
      <w:r>
        <w:rPr>
          <w:rFonts w:hint="eastAsia"/>
        </w:rPr>
        <w:t>　　图表 罕见病用药企业(二)简介</w:t>
      </w:r>
      <w:r>
        <w:rPr>
          <w:rFonts w:hint="eastAsia"/>
        </w:rPr>
        <w:br/>
      </w:r>
      <w:r>
        <w:rPr>
          <w:rFonts w:hint="eastAsia"/>
        </w:rPr>
        <w:t>　　图表 企业罕见病用药业务</w:t>
      </w:r>
      <w:r>
        <w:rPr>
          <w:rFonts w:hint="eastAsia"/>
        </w:rPr>
        <w:br/>
      </w:r>
      <w:r>
        <w:rPr>
          <w:rFonts w:hint="eastAsia"/>
        </w:rPr>
        <w:t>　　图表 罕见病用药企业(二)经营情况</w:t>
      </w:r>
      <w:r>
        <w:rPr>
          <w:rFonts w:hint="eastAsia"/>
        </w:rPr>
        <w:br/>
      </w:r>
      <w:r>
        <w:rPr>
          <w:rFonts w:hint="eastAsia"/>
        </w:rPr>
        <w:t>　　图表 罕见病用药企业(三)调研</w:t>
      </w:r>
      <w:r>
        <w:rPr>
          <w:rFonts w:hint="eastAsia"/>
        </w:rPr>
        <w:br/>
      </w:r>
      <w:r>
        <w:rPr>
          <w:rFonts w:hint="eastAsia"/>
        </w:rPr>
        <w:t>　　图表 企业罕见病用药业务分析</w:t>
      </w:r>
      <w:r>
        <w:rPr>
          <w:rFonts w:hint="eastAsia"/>
        </w:rPr>
        <w:br/>
      </w:r>
      <w:r>
        <w:rPr>
          <w:rFonts w:hint="eastAsia"/>
        </w:rPr>
        <w:t>　　图表 罕见病用药企业(三)经营情况</w:t>
      </w:r>
      <w:r>
        <w:rPr>
          <w:rFonts w:hint="eastAsia"/>
        </w:rPr>
        <w:br/>
      </w:r>
      <w:r>
        <w:rPr>
          <w:rFonts w:hint="eastAsia"/>
        </w:rPr>
        <w:t>　　图表 罕见病用药企业(四)介绍</w:t>
      </w:r>
      <w:r>
        <w:rPr>
          <w:rFonts w:hint="eastAsia"/>
        </w:rPr>
        <w:br/>
      </w:r>
      <w:r>
        <w:rPr>
          <w:rFonts w:hint="eastAsia"/>
        </w:rPr>
        <w:t>　　图表 企业罕见病用药产品服务</w:t>
      </w:r>
      <w:r>
        <w:rPr>
          <w:rFonts w:hint="eastAsia"/>
        </w:rPr>
        <w:br/>
      </w:r>
      <w:r>
        <w:rPr>
          <w:rFonts w:hint="eastAsia"/>
        </w:rPr>
        <w:t>　　图表 罕见病用药企业(四)经营情况</w:t>
      </w:r>
      <w:r>
        <w:rPr>
          <w:rFonts w:hint="eastAsia"/>
        </w:rPr>
        <w:br/>
      </w:r>
      <w:r>
        <w:rPr>
          <w:rFonts w:hint="eastAsia"/>
        </w:rPr>
        <w:t>　　图表 罕见病用药企业(五)简介</w:t>
      </w:r>
      <w:r>
        <w:rPr>
          <w:rFonts w:hint="eastAsia"/>
        </w:rPr>
        <w:br/>
      </w:r>
      <w:r>
        <w:rPr>
          <w:rFonts w:hint="eastAsia"/>
        </w:rPr>
        <w:t>　　图表 企业罕见病用药业务分析</w:t>
      </w:r>
      <w:r>
        <w:rPr>
          <w:rFonts w:hint="eastAsia"/>
        </w:rPr>
        <w:br/>
      </w:r>
      <w:r>
        <w:rPr>
          <w:rFonts w:hint="eastAsia"/>
        </w:rPr>
        <w:t>　　图表 罕见病用药企业(五)经营情况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罕见病用药行业生命周期</w:t>
      </w:r>
      <w:r>
        <w:rPr>
          <w:rFonts w:hint="eastAsia"/>
        </w:rPr>
        <w:br/>
      </w:r>
      <w:r>
        <w:rPr>
          <w:rFonts w:hint="eastAsia"/>
        </w:rPr>
        <w:t>　　图表 罕见病用药优势、劣势、机会、威胁分析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罕见病用药市场容量</w:t>
      </w:r>
      <w:r>
        <w:rPr>
          <w:rFonts w:hint="eastAsia"/>
        </w:rPr>
        <w:br/>
      </w:r>
      <w:r>
        <w:rPr>
          <w:rFonts w:hint="eastAsia"/>
        </w:rPr>
        <w:t>　　图表 罕见病用药发展前景</w:t>
      </w:r>
      <w:r>
        <w:rPr>
          <w:rFonts w:hint="eastAsia"/>
        </w:rPr>
        <w:br/>
      </w:r>
      <w:r>
        <w:rPr>
          <w:rFonts w:hint="eastAsia"/>
        </w:rPr>
        <w:t>　　图表 2025-2031年中国罕见病用药市场规模预测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2025-2031年中国罕见病用药销售预测</w:t>
      </w:r>
      <w:r>
        <w:rPr>
          <w:rFonts w:hint="eastAsia"/>
        </w:rPr>
        <w:br/>
      </w:r>
      <w:r>
        <w:rPr>
          <w:rFonts w:hint="eastAsia"/>
        </w:rPr>
        <w:t>　　图表 罕见病用药主要驱动因素</w:t>
      </w:r>
      <w:r>
        <w:rPr>
          <w:rFonts w:hint="eastAsia"/>
        </w:rPr>
        <w:br/>
      </w:r>
      <w:r>
        <w:rPr>
          <w:rFonts w:hint="eastAsia"/>
        </w:rPr>
        <w:t>　　图表 罕见病用药发展趋势预测</w:t>
      </w:r>
      <w:r>
        <w:rPr>
          <w:rFonts w:hint="eastAsia"/>
        </w:rPr>
        <w:br/>
      </w:r>
      <w:r>
        <w:rPr>
          <w:rFonts w:hint="eastAsia"/>
        </w:rPr>
        <w:t>　　图表 罕见病用药注意事项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13efa8d3047e9" w:history="1">
        <w:r>
          <w:rPr>
            <w:rStyle w:val="Hyperlink"/>
          </w:rPr>
          <w:t>2025-2031年中国罕见病用药行业发展调研与市场前景分析报告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13efa8d3047e9" w:history="1">
        <w:r>
          <w:rPr>
            <w:rStyle w:val="Hyperlink"/>
          </w:rPr>
          <w:t>https://www.20087.com/1/07/HanJianBingYongYaoHangYeQianJingFenXi.html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罕见病目录最新版、罕见病用药保障药品名单江苏、罕见病目录2024查询、罕见病用药目录清单、2025罕见病目录、罕见病用药目录2023、罕见药有哪些、罕见病用药最新消息、纳入医保的45种罕见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af55731b4467" w:history="1">
      <w:r>
        <w:rPr>
          <w:rStyle w:val="Hyperlink"/>
        </w:rPr>
        <w:t>2025-2031年中国罕见病用药行业发展调研与市场前景分析报告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anJianBingYongYaoHangYeQianJingFenXi.html" TargetMode="External" Id="R21913efa8d30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anJianBingYongYaoHangYeQianJingFenXi.html" TargetMode="External" Id="Raf7baf55731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2025-07-26T01:27:06Z</dcterms:created>
  <dcterms:modified xsi:type="dcterms:W3CDTF">2025-07-26T02:27:06Z</dcterms:modified>
  <dc:subject>2025-2031年中国罕见病用药行业发展调研与市场前景分析报告</dc:subject>
  <dc:title>2025-2031年中国罕见病用药行业发展调研与市场前景分析报告</dc:title>
  <cp:keywords>2025-2031年中国罕见病用药行业发展调研与市场前景分析报告</cp:keywords>
  <dc:description>2025-2031年中国罕见病用药行业发展调研与市场前景分析报告</dc:description>
</cp:coreProperties>
</file>