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c291021e24989" w:history="1">
              <w:r>
                <w:rPr>
                  <w:rStyle w:val="Hyperlink"/>
                </w:rPr>
                <w:t>2025-2031年中国肾癌药物市场调查研究与发展前景分析报告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c291021e24989" w:history="1">
              <w:r>
                <w:rPr>
                  <w:rStyle w:val="Hyperlink"/>
                </w:rPr>
                <w:t>2025-2031年中国肾癌药物市场调查研究与发展前景分析报告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c291021e24989" w:history="1">
                <w:r>
                  <w:rPr>
                    <w:rStyle w:val="Hyperlink"/>
                  </w:rPr>
                  <w:t>https://www.20087.com/1/67/ShenAiYaoWuShiChangQianJing.html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癌药物的研发和应用是近年来肿瘤治疗领域的一个重点，随着对肾癌生物学机制的深入理解，靶向治疗和免疫疗法成为主流。目前，市场上已有多种获批的肾癌治疗药物，包括血管内皮生长因子受体抑制剂、mTOR抑制剂、PD-1/PD-L1抑制剂等，这些药物针对肾癌的特定分子靶点，能够有效控制肿瘤生长，改善患者生存质量。然而，耐药性和副作用仍然是临床治疗中面临的挑战。</w:t>
      </w:r>
      <w:r>
        <w:rPr>
          <w:rFonts w:hint="eastAsia"/>
        </w:rPr>
        <w:br/>
      </w:r>
      <w:r>
        <w:rPr>
          <w:rFonts w:hint="eastAsia"/>
        </w:rPr>
        <w:t>　　未来肾癌药物的研发将更加注重个性化和精准医疗，通过基因组学和蛋白质组学等先进技术，识别患者个体差异，实现治疗方案的精准匹配。同时，联合治疗策略将被进一步探索，结合靶向药物和免疫疗法，以克服单一药物的局限性，提高治疗效果。此外，新型药物输送系统的发展，如纳米粒子和脂质体，将有助于减少药物副作用，提高药物在肿瘤部位的积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c291021e24989" w:history="1">
        <w:r>
          <w:rPr>
            <w:rStyle w:val="Hyperlink"/>
          </w:rPr>
          <w:t>2025-2031年中国肾癌药物市场调查研究与发展前景分析报告</w:t>
        </w:r>
      </w:hyperlink>
      <w:r>
        <w:rPr>
          <w:rFonts w:hint="eastAsia"/>
        </w:rPr>
        <w:t>》基于权威机构及相关协会等渠道的数据，结合肾癌药物行业发展的宏观环境和微观实践，从多维度对肾癌药物行业进行了深入调研与分析。报告内容严谨、数据翔实，辅以大量直观图表，旨在帮助肾癌药物企业精准把握行业动态，科学制定发展战略与投资策略。本报告是肾癌药物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肾癌药物产业概述</w:t>
      </w:r>
      <w:r>
        <w:rPr>
          <w:rFonts w:hint="eastAsia"/>
        </w:rPr>
        <w:br/>
      </w:r>
      <w:r>
        <w:rPr>
          <w:rFonts w:hint="eastAsia"/>
        </w:rPr>
        <w:t>　　第一节 肾癌药物定义</w:t>
      </w:r>
      <w:r>
        <w:rPr>
          <w:rFonts w:hint="eastAsia"/>
        </w:rPr>
        <w:br/>
      </w:r>
      <w:r>
        <w:rPr>
          <w:rFonts w:hint="eastAsia"/>
        </w:rPr>
        <w:t>　　第二节 肾癌药物行业特点</w:t>
      </w:r>
      <w:r>
        <w:rPr>
          <w:rFonts w:hint="eastAsia"/>
        </w:rPr>
        <w:br/>
      </w:r>
      <w:r>
        <w:rPr>
          <w:rFonts w:hint="eastAsia"/>
        </w:rPr>
        <w:t>　　第三节 肾癌药物产业链分析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2024-2025年中国肾癌药物行业运行环境分析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中国肾癌药物运行经济环境分析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中国肾癌药物产业政策环境分析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一、肾癌药物行业监管体制</w:t>
      </w:r>
      <w:r>
        <w:rPr>
          <w:rFonts w:hint="eastAsia"/>
        </w:rPr>
        <w:br/>
      </w:r>
      <w:r>
        <w:rPr>
          <w:rFonts w:hint="eastAsia"/>
        </w:rPr>
        <w:t>　　　　二、肾癌药物行业主要法规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三、主要肾癌药物产业政策</w:t>
      </w:r>
      <w:r>
        <w:rPr>
          <w:rFonts w:hint="eastAsia"/>
        </w:rPr>
        <w:br/>
      </w:r>
      <w:r>
        <w:rPr>
          <w:rFonts w:hint="eastAsia"/>
        </w:rPr>
        <w:t>　　第三节 中国肾癌药物产业社会环境分析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国外肾癌药物行业发展态势分析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国外肾癌药物市场发展现状分析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国外主要国家肾癌药物市场现状</w:t>
      </w:r>
      <w:r>
        <w:rPr>
          <w:rFonts w:hint="eastAsia"/>
        </w:rPr>
        <w:br/>
      </w:r>
      <w:r>
        <w:rPr>
          <w:rFonts w:hint="eastAsia"/>
        </w:rPr>
        <w:t>　　第三节 国外肾癌药物行业发展趋势预测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中国肾癌药物行业市场分析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2019-2024年中国肾癌药物行业规模情况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2019-2024年中国肾癌药物市场规模情况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2019-2024年中国肾癌药物行业盈利情况分析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2019-2024年中国肾癌药物市场需求状况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2019-2024年中国肾癌药物行业市场供给状况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2019-2024年肾癌药物行业市场供需平衡状况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中国重点地区肾癌药物行业市场调研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重点地区（一）肾癌药物市场调研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重点地区（二）肾癌药物市场调研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重点地区（三）肾癌药物市场调研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重点地区（四）肾癌药物市场调研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重点地区（五）肾癌药物市场调研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中国肾癌药物行业价格走势及影响因素分析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国内肾癌药物行业价格回顾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国内肾癌药物行业价格走势预测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国内肾癌药物行业价格影响因素分析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中国肾癌药物行业客户调研</w:t>
      </w:r>
      <w:r>
        <w:rPr>
          <w:rFonts w:hint="eastAsia"/>
        </w:rPr>
        <w:br/>
      </w:r>
      <w:r>
        <w:rPr>
          <w:rFonts w:hint="eastAsia"/>
        </w:rPr>
        <w:t>　　　　一、肾癌药物行业客户偏好调查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二、客户对肾癌药物品牌的首要认知渠道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三、肾癌药物品牌忠诚度调查</w:t>
      </w:r>
      <w:r>
        <w:rPr>
          <w:rFonts w:hint="eastAsia"/>
        </w:rPr>
        <w:br/>
      </w:r>
      <w:r>
        <w:rPr>
          <w:rFonts w:hint="eastAsia"/>
        </w:rPr>
        <w:t>　　　　四、肾癌药物行业客户消费理念调研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中国肾癌药物行业竞争格局分析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2025年肾癌药物行业集中度分析</w:t>
      </w:r>
      <w:r>
        <w:rPr>
          <w:rFonts w:hint="eastAsia"/>
        </w:rPr>
        <w:br/>
      </w:r>
      <w:r>
        <w:rPr>
          <w:rFonts w:hint="eastAsia"/>
        </w:rPr>
        <w:t>　　　　一、肾癌药物市场集中度分析</w:t>
      </w:r>
      <w:r>
        <w:rPr>
          <w:rFonts w:hint="eastAsia"/>
        </w:rPr>
        <w:br/>
      </w:r>
      <w:r>
        <w:rPr>
          <w:rFonts w:hint="eastAsia"/>
        </w:rPr>
        <w:t>　　　　二、肾癌药物企业集中度分析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2024-2025年肾癌药物行业竞争格局分析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一、肾癌药物行业竞争策略分析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二、肾癌药物行业竞争格局展望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三、我国肾癌药物市场竞争趋势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肾癌药物行业企业经营策略研究分析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肾癌药物企业多样化经营策略分析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一、肾癌药物企业多样化经营情况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二、现行肾癌药物行业多样化经营的方向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大型肾癌药物企业集团未来发展策略分析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对中小肾癌药物企业生产经营的建议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肾癌药物行业投资风险与控制策略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肾癌药物行业SWOT模型分析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一、肾癌药物行业优势分析</w:t>
      </w:r>
      <w:r>
        <w:rPr>
          <w:rFonts w:hint="eastAsia"/>
        </w:rPr>
        <w:br/>
      </w:r>
      <w:r>
        <w:rPr>
          <w:rFonts w:hint="eastAsia"/>
        </w:rPr>
        <w:t>　　　　二、肾癌药物行业劣势分析</w:t>
      </w:r>
      <w:r>
        <w:rPr>
          <w:rFonts w:hint="eastAsia"/>
        </w:rPr>
        <w:br/>
      </w:r>
      <w:r>
        <w:rPr>
          <w:rFonts w:hint="eastAsia"/>
        </w:rPr>
        <w:t>　　　　三、肾癌药物行业机会分析</w:t>
      </w:r>
      <w:r>
        <w:rPr>
          <w:rFonts w:hint="eastAsia"/>
        </w:rPr>
        <w:br/>
      </w:r>
      <w:r>
        <w:rPr>
          <w:rFonts w:hint="eastAsia"/>
        </w:rPr>
        <w:t>　　　　四、肾癌药物行业风险分析</w:t>
      </w:r>
      <w:r>
        <w:rPr>
          <w:rFonts w:hint="eastAsia"/>
        </w:rPr>
        <w:br/>
      </w:r>
      <w:r>
        <w:rPr>
          <w:rFonts w:hint="eastAsia"/>
        </w:rPr>
        <w:t>　　第二节 肾癌药物行业投资风险及控制策略分析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一、肾癌药物市场风险及控制策略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二、肾癌药物行业政策风险及控制策略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三、肾癌药物行业经营风险及控制策略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四、肾癌药物同业竞争风险及控制策略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五、肾癌药物行业其他风险及控制策略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2025-2031年中国肾癌药物行业投资潜力及发展趋势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2025-2031年肾癌药物行业投资潜力分析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一、肾癌药物行业重点可投资领域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二、肾癌药物行业目标市场需求潜力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三、肾癌药物行业投资潜力综合评判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(中^智林)2025-2031年中国肾癌药物行业发展趋势分析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一、2025年肾癌药物市场前景分析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二、2025年肾癌药物发展趋势预测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三、2025-2031年我国肾癌药物行业发展剖析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五、未来肾癌药物行业发展变局剖析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2019-2024年中国肾癌药物市场规模及增长情况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2019-2024年中国肾癌药物行业产量及增长趋势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2025-2031年中国肾癌药物行业产量预测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2019-2024年中国肾癌药物行业市场需求及增长情况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2025-2031年中国肾癌药物行业市场需求预测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2019-2024年中国肾癌药物行业利润及增长情况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**地区肾癌药物市场规模及增长情况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**地区肾癌药物行业市场需求情况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2019-2024年中国肾癌药物行业出口情况分析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2019-2024年中国肾癌药物行业产品市场价格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2025-2031年中国肾癌药物行业产品市场价格走势预测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肾癌药物重点企业经营情况分析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肾癌药物重点企业经营情况分析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2025-2031年中国肾癌药物市场规模预测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2025-2031年中国肾癌药物行业利润预测</w:t>
      </w:r>
      <w:r>
        <w:rPr>
          <w:rFonts w:hint="eastAsia"/>
        </w:rPr>
        <w:br/>
      </w:r>
      <w:r>
        <w:rPr>
          <w:rFonts w:hint="eastAsia"/>
        </w:rPr>
        <w:t>　　图表 2025年肾癌药物行业壁垒</w:t>
      </w:r>
      <w:r>
        <w:rPr>
          <w:rFonts w:hint="eastAsia"/>
        </w:rPr>
        <w:br/>
      </w:r>
      <w:r>
        <w:rPr>
          <w:rFonts w:hint="eastAsia"/>
        </w:rPr>
        <w:t>　　图表 2025年肾癌药物市场前景分析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2025-2031年中国肾癌药物市场需求预测</w:t>
      </w:r>
      <w:r>
        <w:rPr>
          <w:rFonts w:hint="eastAsia"/>
        </w:rPr>
        <w:br/>
      </w:r>
      <w:r>
        <w:rPr>
          <w:rFonts w:hint="eastAsia"/>
        </w:rPr>
        <w:t>　　图表 2025年肾癌药物发展趋势预测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c291021e24989" w:history="1">
        <w:r>
          <w:rPr>
            <w:rStyle w:val="Hyperlink"/>
          </w:rPr>
          <w:t>2025-2031年中国肾癌药物市场调查研究与发展前景分析报告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c291021e24989" w:history="1">
        <w:r>
          <w:rPr>
            <w:rStyle w:val="Hyperlink"/>
          </w:rPr>
          <w:t>https://www.20087.com/1/67/ShenAiYaoWuShiChangQianJing.html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长肿瘤切除一个肾还能活多久、肾癌药物每月8000、肾ca怎么判断早期晚期、肾癌药物治疗指南、肾癌唯一特效药、肾癌药物舒尼替尼、肾占位2厘米基本都是恶性的、肾癌药物有哪些、肾癌用药首选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637015644436" w:history="1">
      <w:r>
        <w:rPr>
          <w:rStyle w:val="Hyperlink"/>
        </w:rPr>
        <w:t>2025-2031年中国肾癌药物市场调查研究与发展前景分析报告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nAiYaoWuShiChangQianJing.html" TargetMode="External" Id="Rbefc291021e2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nAiYaoWuShiChangQianJing.html" TargetMode="External" Id="Re9836370156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2025-02-04T05:04:00Z</dcterms:created>
  <dcterms:modified xsi:type="dcterms:W3CDTF">2025-02-04T06:04:00Z</dcterms:modified>
  <dc:subject>2025-2031年中国肾癌药物市场调查研究与发展前景分析报告</dc:subject>
  <dc:title>2025-2031年中国肾癌药物市场调查研究与发展前景分析报告</dc:title>
  <cp:keywords>2025-2031年中国肾癌药物市场调查研究与发展前景分析报告</cp:keywords>
  <dc:description>2025-2031年中国肾癌药物市场调查研究与发展前景分析报告</dc:description>
</cp:coreProperties>
</file>