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253e3720f4d84" w:history="1">
              <w:r>
                <w:rPr>
                  <w:rStyle w:val="Hyperlink"/>
                </w:rPr>
                <w:t>2025-2031年中国7-ACA市场现状研究分析与发展趋势预测报告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253e3720f4d84" w:history="1">
              <w:r>
                <w:rPr>
                  <w:rStyle w:val="Hyperlink"/>
                </w:rPr>
                <w:t>2025-2031年中国7-ACA市场现状研究分析与发展趋势预测报告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253e3720f4d84" w:history="1">
                <w:r>
                  <w:rPr>
                    <w:rStyle w:val="Hyperlink"/>
                  </w:rPr>
                  <w:t>https://www.20087.com/1/37/7-ACAShiChangXuQiuFenXiYuFaZhanQ.html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7-ACA (7-Aminocephalosporanic Acid)是头孢菌素类抗生素的基本母核，通过化学合成或微生物发酵生产，之后经衍生化制成各种临床应用的头孢菌素。近年来，随着全球对抗生素需求的持续增长，7-ACA的生产技术和产能也得到了相应提升。目前，中国是全球最大的7-ACA生产基地，拥有完善的产业链和较高的生产效率。</w:t>
      </w:r>
      <w:r>
        <w:rPr>
          <w:rFonts w:hint="eastAsia"/>
        </w:rPr>
        <w:br/>
      </w:r>
      <w:r>
        <w:rPr>
          <w:rFonts w:hint="eastAsia"/>
        </w:rPr>
        <w:t>　　未来，7-ACA及其衍生物的市场将受到全球抗生素政策和耐药性挑战的影响。随着对抗生素合理使用的倡导和抗生素耐药性问题的加剧，行业将更加注重研发新型抗生素和优化现有抗生素的生产流程，以减少环境污染和提高经济效益。同时，生物技术的创新，如基因编辑和代谢工程，将可能带来7-ACA生产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253e3720f4d84" w:history="1">
        <w:r>
          <w:rPr>
            <w:rStyle w:val="Hyperlink"/>
          </w:rPr>
          <w:t>2025-2031年中国7-ACA市场现状研究分析与发展趋势预测报告</w:t>
        </w:r>
      </w:hyperlink>
      <w:r>
        <w:rPr>
          <w:rFonts w:hint="eastAsia"/>
        </w:rPr>
        <w:t>》全面梳理了7-ACA产业链，结合市场需求和市场规模等数据，深入剖析7-ACA行业现状。报告详细探讨了7-ACA市场竞争格局，重点关注重点企业及其品牌影响力，并分析了7-ACA价格机制和细分市场特征。通过对7-ACA技术现状及未来方向的评估，报告展望了7-ACA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7-ACA行业概述</w:t>
      </w:r>
      <w:r>
        <w:rPr>
          <w:rFonts w:hint="eastAsia"/>
        </w:rPr>
        <w:br/>
      </w:r>
      <w:r>
        <w:rPr>
          <w:rFonts w:hint="eastAsia"/>
        </w:rPr>
        <w:t>　　第一节 7-ACA行业定义</w:t>
      </w:r>
      <w:r>
        <w:rPr>
          <w:rFonts w:hint="eastAsia"/>
        </w:rPr>
        <w:br/>
      </w:r>
      <w:r>
        <w:rPr>
          <w:rFonts w:hint="eastAsia"/>
        </w:rPr>
        <w:t>　　第二节 7-ACA行业发展历程</w:t>
      </w:r>
      <w:r>
        <w:rPr>
          <w:rFonts w:hint="eastAsia"/>
        </w:rPr>
        <w:br/>
      </w:r>
      <w:r>
        <w:rPr>
          <w:rFonts w:hint="eastAsia"/>
        </w:rPr>
        <w:t>　　第三节 7-ACA行业分类情况</w:t>
      </w:r>
      <w:r>
        <w:rPr>
          <w:rFonts w:hint="eastAsia"/>
        </w:rPr>
        <w:br/>
      </w:r>
      <w:r>
        <w:rPr>
          <w:rFonts w:hint="eastAsia"/>
        </w:rPr>
        <w:t>　　第四节 7-ACA产业链分析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2020-2025年中国7-ACA行业发展环境分析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2020-2025年中国7-ACA行业发展政策环境分析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2020-2025年中国7-ACA行业发展社会环境分析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2020-2025年中国7-ACA行业总体发展状况</w:t>
      </w:r>
      <w:r>
        <w:rPr>
          <w:rFonts w:hint="eastAsia"/>
        </w:rPr>
        <w:br/>
      </w:r>
      <w:r>
        <w:rPr>
          <w:rFonts w:hint="eastAsia"/>
        </w:rPr>
        <w:t>　　第一节 中国7-ACA行业规模情况分析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中国7-ACA行业产销情况分析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目前基本上形成科伦药业、健康元和国 药威奇达等寡头格局，7-ACA 的产能分别在 4000 吨（将很快进入满产状态）/吨（估计产能 3000 吨，但是利 用率较低））/1600 吨，行业未来继续缩减产能的可能性较大，并且由于威奇达产品的质量更能受到国外产商青睐， 一般出口价比内销价要高出 10%以上。</w:t>
      </w:r>
      <w:r>
        <w:rPr>
          <w:rFonts w:hint="eastAsia"/>
        </w:rPr>
        <w:br/>
      </w:r>
      <w:r>
        <w:rPr>
          <w:rFonts w:hint="eastAsia"/>
        </w:rPr>
        <w:t>　　　　国药威奇达 7-ACA 产能利用情况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中国7-ACA行业财务能力分析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中国7-ACA市场供需分析</w:t>
      </w:r>
      <w:r>
        <w:rPr>
          <w:rFonts w:hint="eastAsia"/>
        </w:rPr>
        <w:br/>
      </w:r>
      <w:r>
        <w:rPr>
          <w:rFonts w:hint="eastAsia"/>
        </w:rPr>
        <w:t>　　第一节 7-ACA市场现状分析及预测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一、2020-2025年我国7-ACA行业总产值分析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二、2025-2031年我国7-ACA行业总产值预测</w:t>
      </w:r>
      <w:r>
        <w:rPr>
          <w:rFonts w:hint="eastAsia"/>
        </w:rPr>
        <w:br/>
      </w:r>
      <w:r>
        <w:rPr>
          <w:rFonts w:hint="eastAsia"/>
        </w:rPr>
        <w:t>　　第二节 7-ACA产品产量分析及预测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一、2020-2025年我国7-ACA产量分析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二、2025-2031年我国7-ACA产量预测</w:t>
      </w:r>
      <w:r>
        <w:rPr>
          <w:rFonts w:hint="eastAsia"/>
        </w:rPr>
        <w:br/>
      </w:r>
      <w:r>
        <w:rPr>
          <w:rFonts w:hint="eastAsia"/>
        </w:rPr>
        <w:t>　　第三节 7-ACA市场需求分析及预测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一、2020-2025年我国7-ACA市场需求分析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二、2025-2031年我国7-ACA市场需求预测</w:t>
      </w:r>
      <w:r>
        <w:rPr>
          <w:rFonts w:hint="eastAsia"/>
        </w:rPr>
        <w:br/>
      </w:r>
      <w:r>
        <w:rPr>
          <w:rFonts w:hint="eastAsia"/>
        </w:rPr>
        <w:t>　　第四节 7-ACA进出口数据分析</w:t>
      </w:r>
      <w:r>
        <w:rPr>
          <w:rFonts w:hint="eastAsia"/>
        </w:rPr>
        <w:br/>
      </w:r>
      <w:r>
        <w:rPr>
          <w:rFonts w:hint="eastAsia"/>
        </w:rPr>
        <w:t>　　　　一、我国7-ACA进出口数据分析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二、2025-2031年国内7-ACA产品进出口情况预测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7-ACA行业发展现状分析</w:t>
      </w:r>
      <w:r>
        <w:rPr>
          <w:rFonts w:hint="eastAsia"/>
        </w:rPr>
        <w:br/>
      </w:r>
      <w:r>
        <w:rPr>
          <w:rFonts w:hint="eastAsia"/>
        </w:rPr>
        <w:t>　　第一节 全球7-ACA行业发展分析</w:t>
      </w:r>
      <w:r>
        <w:rPr>
          <w:rFonts w:hint="eastAsia"/>
        </w:rPr>
        <w:br/>
      </w:r>
      <w:r>
        <w:rPr>
          <w:rFonts w:hint="eastAsia"/>
        </w:rPr>
        <w:t>　　　　一、全球7-ACA行业发展历程</w:t>
      </w:r>
      <w:r>
        <w:rPr>
          <w:rFonts w:hint="eastAsia"/>
        </w:rPr>
        <w:br/>
      </w:r>
      <w:r>
        <w:rPr>
          <w:rFonts w:hint="eastAsia"/>
        </w:rPr>
        <w:t>　　　　二、全球7-ACA行业发展现状</w:t>
      </w:r>
      <w:r>
        <w:rPr>
          <w:rFonts w:hint="eastAsia"/>
        </w:rPr>
        <w:br/>
      </w:r>
      <w:r>
        <w:rPr>
          <w:rFonts w:hint="eastAsia"/>
        </w:rPr>
        <w:t>　　　　三、全球7-ACA行业发展预测</w:t>
      </w:r>
      <w:r>
        <w:rPr>
          <w:rFonts w:hint="eastAsia"/>
        </w:rPr>
        <w:br/>
      </w:r>
      <w:r>
        <w:rPr>
          <w:rFonts w:hint="eastAsia"/>
        </w:rPr>
        <w:t>　　第二节 中国7-ACA行业发展分析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一、2020-2025年中国7-ACA行业发展态势分析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二、2020-2025年中国7-ACA行业发展特点分析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三、2020-2025年中国7-ACA行业市场供需分析</w:t>
      </w:r>
      <w:r>
        <w:rPr>
          <w:rFonts w:hint="eastAsia"/>
        </w:rPr>
        <w:br/>
      </w:r>
      <w:r>
        <w:rPr>
          <w:rFonts w:hint="eastAsia"/>
        </w:rPr>
        <w:t>　　第三节 中国7-ACA产业特征与行业重要性</w:t>
      </w:r>
      <w:r>
        <w:rPr>
          <w:rFonts w:hint="eastAsia"/>
        </w:rPr>
        <w:br/>
      </w:r>
      <w:r>
        <w:rPr>
          <w:rFonts w:hint="eastAsia"/>
        </w:rPr>
        <w:t>　　第四节 7-ACA行业特性分析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中国7-ACA市场规模分析</w:t>
      </w:r>
      <w:r>
        <w:rPr>
          <w:rFonts w:hint="eastAsia"/>
        </w:rPr>
        <w:br/>
      </w:r>
      <w:r>
        <w:rPr>
          <w:rFonts w:hint="eastAsia"/>
        </w:rPr>
        <w:t>　　第一节 2025年中国7-ACA市场规模分析</w:t>
      </w:r>
      <w:r>
        <w:rPr>
          <w:rFonts w:hint="eastAsia"/>
        </w:rPr>
        <w:br/>
      </w:r>
      <w:r>
        <w:rPr>
          <w:rFonts w:hint="eastAsia"/>
        </w:rPr>
        <w:t>　　第二节 2025年中国7-ACA区域市场规模分析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2025-2031年中国7-ACA市场规模预测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7-ACA国内产品价格走势及影响因素分析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7-ACA及其主要上下游产品</w:t>
      </w:r>
      <w:r>
        <w:rPr>
          <w:rFonts w:hint="eastAsia"/>
        </w:rPr>
        <w:br/>
      </w:r>
      <w:r>
        <w:rPr>
          <w:rFonts w:hint="eastAsia"/>
        </w:rPr>
        <w:t>　　第一节 7-ACA上下游分析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7-ACA行业产业链分析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7-ACA产品竞争力优势分析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7-ACA行业市场竞争策略分析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7-ACA企业竞争策略分析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一、提高7-ACA企业核心竞争力的对策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二、影响7-ACA企业核心竞争力的因素及提升途径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三、提高7-ACA企业竞争力的策略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7-ACA行业重点企业竞争分析</w:t>
      </w:r>
      <w:r>
        <w:rPr>
          <w:rFonts w:hint="eastAsia"/>
        </w:rPr>
        <w:br/>
      </w:r>
      <w:r>
        <w:rPr>
          <w:rFonts w:hint="eastAsia"/>
        </w:rPr>
        <w:t>　　第一节 福州抗生素集团有限公司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鲁南制药集团股份有限公司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福建省福抗药业股份有限公司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7-ACA行业投资与发展前景分析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7-ACA行业投资机会分析</w:t>
      </w:r>
      <w:r>
        <w:rPr>
          <w:rFonts w:hint="eastAsia"/>
        </w:rPr>
        <w:br/>
      </w:r>
      <w:r>
        <w:rPr>
          <w:rFonts w:hint="eastAsia"/>
        </w:rPr>
        <w:t>　　　　一、7-ACA投资项目分析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二、可以投资的7-ACA模式</w:t>
      </w:r>
      <w:r>
        <w:rPr>
          <w:rFonts w:hint="eastAsia"/>
        </w:rPr>
        <w:br/>
      </w:r>
      <w:r>
        <w:rPr>
          <w:rFonts w:hint="eastAsia"/>
        </w:rPr>
        <w:t>　　　　三、2025年7-ACA投资机会</w:t>
      </w:r>
      <w:r>
        <w:rPr>
          <w:rFonts w:hint="eastAsia"/>
        </w:rPr>
        <w:br/>
      </w:r>
      <w:r>
        <w:rPr>
          <w:rFonts w:hint="eastAsia"/>
        </w:rPr>
        <w:t>　　第二节 2025-2031年中国7-ACA行业发展预测分析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一、未来7-ACA发展分析</w:t>
      </w:r>
      <w:r>
        <w:rPr>
          <w:rFonts w:hint="eastAsia"/>
        </w:rPr>
        <w:br/>
      </w:r>
      <w:r>
        <w:rPr>
          <w:rFonts w:hint="eastAsia"/>
        </w:rPr>
        <w:t>　　　　二、未来7-ACA行业技术开发方向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7-ACA产业用户度分析</w:t>
      </w:r>
      <w:r>
        <w:rPr>
          <w:rFonts w:hint="eastAsia"/>
        </w:rPr>
        <w:br/>
      </w:r>
      <w:r>
        <w:rPr>
          <w:rFonts w:hint="eastAsia"/>
        </w:rPr>
        <w:t>　　第一节 7-ACA产业用户认知程度</w:t>
      </w:r>
      <w:r>
        <w:rPr>
          <w:rFonts w:hint="eastAsia"/>
        </w:rPr>
        <w:br/>
      </w:r>
      <w:r>
        <w:rPr>
          <w:rFonts w:hint="eastAsia"/>
        </w:rPr>
        <w:t>　　第二节 7-ACA产业用户关注因素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2025-2031年7-ACA行业发展趋势及投资风险分析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当前7-ACA存在的问题</w:t>
      </w:r>
      <w:r>
        <w:rPr>
          <w:rFonts w:hint="eastAsia"/>
        </w:rPr>
        <w:br/>
      </w:r>
      <w:r>
        <w:rPr>
          <w:rFonts w:hint="eastAsia"/>
        </w:rPr>
        <w:t>　　第二节 7-ACA未来发展预测分析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一、中国7-ACA发展方向分析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二、2025-2031年中国7-ACA行业发展规模预测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三、2025-2031年中国7-ACA行业发展趋势预测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2025-2031年中国7-ACA行业投资风险分析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观点与结论）</w:t>
      </w:r>
      <w:r>
        <w:rPr>
          <w:rFonts w:hint="eastAsia"/>
        </w:rPr>
        <w:br/>
      </w:r>
      <w:r>
        <w:rPr>
          <w:rFonts w:hint="eastAsia"/>
        </w:rPr>
        <w:t>　　第一节 7-ACA行业营销策略分析及建议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一、7-ACA行业营销模式</w:t>
      </w:r>
      <w:r>
        <w:rPr>
          <w:rFonts w:hint="eastAsia"/>
        </w:rPr>
        <w:br/>
      </w:r>
      <w:r>
        <w:rPr>
          <w:rFonts w:hint="eastAsia"/>
        </w:rPr>
        <w:t>　　　　二、7-ACA行业营销策略</w:t>
      </w:r>
      <w:r>
        <w:rPr>
          <w:rFonts w:hint="eastAsia"/>
        </w:rPr>
        <w:br/>
      </w:r>
      <w:r>
        <w:rPr>
          <w:rFonts w:hint="eastAsia"/>
        </w:rPr>
        <w:t>　　第二节 7-ACA行业企业经营发展分析及建议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一、7-ACA行业经营模式</w:t>
      </w:r>
      <w:r>
        <w:rPr>
          <w:rFonts w:hint="eastAsia"/>
        </w:rPr>
        <w:br/>
      </w:r>
      <w:r>
        <w:rPr>
          <w:rFonts w:hint="eastAsia"/>
        </w:rPr>
        <w:t>　　　　二、7-ACA行业生产模式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253e3720f4d84" w:history="1">
        <w:r>
          <w:rPr>
            <w:rStyle w:val="Hyperlink"/>
          </w:rPr>
          <w:t>2025-2031年中国7-ACA市场现状研究分析与发展趋势预测报告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253e3720f4d84" w:history="1">
        <w:r>
          <w:rPr>
            <w:rStyle w:val="Hyperlink"/>
          </w:rPr>
          <w:t>https://www.20087.com/1/37/7-ACAShiChangXuQiuFenXiYuFaZhanQ.html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热点：7-ACA结构式、7-ACA的特性、7ACA、7-ACA是什么的简称、7a草莓晶和6a的有什么区别、7-ACA是半合成青霉素的原料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912e568634319" w:history="1">
      <w:r>
        <w:rPr>
          <w:rStyle w:val="Hyperlink"/>
        </w:rPr>
        <w:t>2025-2031年中国7-ACA市场现状研究分析与发展趋势预测报告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7-ACAShiChangXuQiuFenXiYuFaZhanQ.html" TargetMode="External" Id="R100253e3720f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7-ACAShiChangXuQiuFenXiYuFaZhanQ.html" TargetMode="External" Id="Re5b912e56863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2025-03-25T08:14:00Z</dcterms:created>
  <dcterms:modified xsi:type="dcterms:W3CDTF">2025-03-25T09:14:00Z</dcterms:modified>
  <dc:subject>2025-2031年中国7-ACA市场现状研究分析与发展趋势预测报告</dc:subject>
  <dc:title>2025-2031年中国7-ACA市场现状研究分析与发展趋势预测报告</dc:title>
  <cp:keywords>2025-2031年中国7-ACA市场现状研究分析与发展趋势预测报告</cp:keywords>
  <dc:description>2025-2031年中国7-ACA市场现状研究分析与发展趋势预测报告</dc:description>
</cp:coreProperties>
</file>