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0816bca5645bc" w:history="1">
              <w:r>
                <w:rPr>
                  <w:rStyle w:val="Hyperlink"/>
                </w:rPr>
                <w:t>中国制药干燥箱市场研究及发展前景分析报告（2026-2032年）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0816bca5645bc" w:history="1">
              <w:r>
                <w:rPr>
                  <w:rStyle w:val="Hyperlink"/>
                </w:rPr>
                <w:t>中国制药干燥箱市场研究及发展前景分析报告（2026-2032年）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0816bca5645bc" w:history="1">
                <w:r>
                  <w:rPr>
                    <w:rStyle w:val="Hyperlink"/>
                  </w:rPr>
                  <w:t>https://www.20087.com/1/37/ZhiYaoGanZaoXiangShiChangQianJingYuCe.html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制药干燥箱是药品生产中用于原料药、中间体及制剂干燥的关键设备，需满足GMP对温度均匀性（±1℃）、洁净度（Class C/D环境适配）及数据完整性的严苛要求。该设备普遍采用电加热或蒸汽加热，集成HEPA过滤、CIP/SIP功能及符合21 CFR Part 11的电子记录系统，强调批次重现性与交叉污染防控。近年来，在连续制造与PAT（过程分析技术）推广背景下，制药干燥箱在近红外水分在线监测、真空-热风联合干燥及与MES系统集成方面持续优化。行业亦强化对热敏物料低温干燥工艺的开发。</w:t>
      </w:r>
      <w:r>
        <w:rPr>
          <w:rFonts w:hint="eastAsia"/>
        </w:rPr>
        <w:br/>
      </w:r>
      <w:r>
        <w:rPr>
          <w:rFonts w:hint="eastAsia"/>
        </w:rPr>
        <w:t>　　未来，制药干燥箱将向连续化干燥、数字孪生与绿色能源方向演进。市场调研网指出，模块化带式连续干燥系统将替代传统批次模式，提升产能柔性；而基于AI的干燥终点预测模型可避免过干或欠干。在碳中和目标下，热泵辅助或太阳能预热技术将显著降低能耗。此外，一次性内胆设计将减少清洁验证负担，适配多品种小批量生产。尽管属传统单元操作设备，制药干燥箱正从静态干燥容器升级为药品质量形成的智能控制节点，在制药工业4.0与绿色制造融合进程中持续提升合规性与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90816bca5645bc" w:history="1">
        <w:r>
          <w:rPr>
            <w:rStyle w:val="Hyperlink"/>
          </w:rPr>
          <w:t>中国制药干燥箱市场研究及发展前景分析报告（2026-2032年）</w:t>
        </w:r>
      </w:hyperlink>
      <w:r>
        <w:rPr>
          <w:rFonts w:hint="eastAsia"/>
        </w:rPr>
        <w:t>》，2025年制药干燥箱行业市场规模达 亿元，预计2032年市场规模将达 亿元，期间年均复合增长率（CAGR）达 %。报告基于国家统计局、相关协会等权威数据，结合专业团队对制药干燥箱行业的长期监测，全面分析了制药干燥箱行业的市场规模、技术现状、发展趋势及竞争格局。报告详细梳理了制药干燥箱市场需求、进出口情况、上下游产业链、重点区域分布及主要企业动态，并通过SWOT分析揭示了制药干燥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制药干燥箱市场概述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按照不同产品类型，制药干燥箱主要可以分为如下几个类别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中国不同产品类型制药干燥箱增长趋势2021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电加热</w:t>
      </w:r>
      <w:r>
        <w:rPr>
          <w:rFonts w:hint="eastAsia"/>
        </w:rPr>
        <w:br/>
      </w:r>
      <w:r>
        <w:rPr>
          <w:rFonts w:hint="eastAsia"/>
        </w:rPr>
        <w:t>　　　　1.2.3 蒸汽加热</w:t>
      </w:r>
      <w:r>
        <w:rPr>
          <w:rFonts w:hint="eastAsia"/>
        </w:rPr>
        <w:br/>
      </w:r>
      <w:r>
        <w:rPr>
          <w:rFonts w:hint="eastAsia"/>
        </w:rPr>
        <w:t>　　　　1.2.4 热风循环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按照不同运行模式，制药干燥箱主要可以分为如下几个类别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中国不同运行模式制药干燥箱增长趋势2021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间歇式</w:t>
      </w:r>
      <w:r>
        <w:rPr>
          <w:rFonts w:hint="eastAsia"/>
        </w:rPr>
        <w:br/>
      </w:r>
      <w:r>
        <w:rPr>
          <w:rFonts w:hint="eastAsia"/>
        </w:rPr>
        <w:t>　　　　1.3.3 连续式</w:t>
      </w:r>
      <w:r>
        <w:rPr>
          <w:rFonts w:hint="eastAsia"/>
        </w:rPr>
        <w:br/>
      </w:r>
      <w:r>
        <w:rPr>
          <w:rFonts w:hint="eastAsia"/>
        </w:rPr>
        <w:t>　　1.4 从不同应用，制药干燥箱主要包括如下几个方面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中国不同应用制药干燥箱增长趋势2021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Powder</w:t>
      </w:r>
      <w:r>
        <w:rPr>
          <w:rFonts w:hint="eastAsia"/>
        </w:rPr>
        <w:br/>
      </w:r>
      <w:r>
        <w:rPr>
          <w:rFonts w:hint="eastAsia"/>
        </w:rPr>
        <w:t>　　　　1.4.3 Tablets</w:t>
      </w:r>
      <w:r>
        <w:rPr>
          <w:rFonts w:hint="eastAsia"/>
        </w:rPr>
        <w:br/>
      </w:r>
      <w:r>
        <w:rPr>
          <w:rFonts w:hint="eastAsia"/>
        </w:rPr>
        <w:t>　　　　1.4.4 Others</w:t>
      </w:r>
      <w:r>
        <w:rPr>
          <w:rFonts w:hint="eastAsia"/>
        </w:rPr>
        <w:br/>
      </w:r>
      <w:r>
        <w:rPr>
          <w:rFonts w:hint="eastAsia"/>
        </w:rPr>
        <w:t>　　1.5 中国制药干燥箱发展现状及未来趋势（2021-2032）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中国市场制药干燥箱收入及增长率（2021-2032）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中国市场制药干燥箱销量及增长率（2021-2032）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中国市场主要制药干燥箱厂商分析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中国市场主要厂商制药干燥箱销量及市场占有率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中国市场主要厂商制药干燥箱销量（2021-2026）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中国市场主要厂商制药干燥箱销量市场份额（2021-2026）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中国市场主要厂商制药干燥箱收入及市场占有率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中国市场主要厂商制药干燥箱收入（2021-2026）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中国市场主要厂商制药干燥箱收入市场份额（2021-2026）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2025年中国市场主要厂商制药干燥箱收入排名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中国市场主要厂商制药干燥箱价格（2021-2026）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中国市场主要厂商制药干燥箱总部及产地分布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中国市场主要厂商成立时间及制药干燥箱商业化日期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中国市场主要厂商制药干燥箱产品类型及应用</w:t>
      </w:r>
      <w:r>
        <w:rPr>
          <w:rFonts w:hint="eastAsia"/>
        </w:rPr>
        <w:br/>
      </w:r>
      <w:r>
        <w:rPr>
          <w:rFonts w:hint="eastAsia"/>
        </w:rPr>
        <w:t>　　2.7 制药干燥箱行业集中度、竞争程度分析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制药干燥箱行业集中度分析：2025年中国Top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中国市场制药干燥箱第一梯队、第二梯队和第三梯队厂商（品牌）及2025年市场份额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重点企业（1）在中国市场制药干燥箱销量、收入、价格及毛利率（2021-2026）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重点企业（2）在中国市场制药干燥箱销量、收入、价格及毛利率（2021-2026）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重点企业（3）在中国市场制药干燥箱销量、收入、价格及毛利率（2021-2026）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重点企业（4）在中国市场制药干燥箱销量、收入、价格及毛利率（2021-2026）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重点企业（5）在中国市场制药干燥箱销量、收入、价格及毛利率（2021-2026）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重点企业（6）在中国市场制药干燥箱销量、收入、价格及毛利率（2021-2026）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重点企业（7）在中国市场制药干燥箱销量、收入、价格及毛利率（2021-2026）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重点企业（8）在中国市场制药干燥箱销量、收入、价格及毛利率（2021-2026）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重点企业（9）在中国市场制药干燥箱销量、收入、价格及毛利率（2021-2026）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重点企业（10）在中国市场制药干燥箱销量、收入、价格及毛利率（2021-2026）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重点企业（11）在中国市场制药干燥箱销量、收入、价格及毛利率（2021-2026）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重点企业（12）在中国市场制药干燥箱销量、收入、价格及毛利率（2021-2026）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重点企业（13）在中国市场制药干燥箱销量、收入、价格及毛利率（2021-2026）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不同产品类型制药干燥箱分析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中国市场不同产品类型制药干燥箱销量（2021-2032）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中国市场不同产品类型制药干燥箱销量及市场份额（2021-2026）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中国市场不同产品类型制药干燥箱销量预测（2027-2032）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中国市场不同产品类型制药干燥箱规模（2021-2032）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中国市场不同产品类型制药干燥箱规模及市场份额（2021-2026）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中国市场不同产品类型制药干燥箱规模预测（2027-2032）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中国市场不同产品类型制药干燥箱价格走势（2021-2032）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不同应用制药干燥箱分析</w:t>
      </w:r>
      <w:r>
        <w:rPr>
          <w:rFonts w:hint="eastAsia"/>
        </w:rPr>
        <w:br/>
      </w:r>
      <w:r>
        <w:rPr>
          <w:rFonts w:hint="eastAsia"/>
        </w:rPr>
        <w:t>　　5.1 中国市场不同应用制药干燥箱销量（2021-2032）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中国市场不同应用制药干燥箱销量及市场份额（2021-2026）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中国市场不同应用制药干燥箱销量预测（2027-2032）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中国市场不同应用制药干燥箱规模（2021-2032）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中国市场不同应用制药干燥箱规模及市场份额（2021-2026）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中国市场不同应用制药干燥箱规模预测（2027-2032）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中国市场不同应用制药干燥箱价格走势（2021-2032）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制药干燥箱行业发展分析---发展趋势</w:t>
      </w:r>
      <w:r>
        <w:rPr>
          <w:rFonts w:hint="eastAsia"/>
        </w:rPr>
        <w:br/>
      </w:r>
      <w:r>
        <w:rPr>
          <w:rFonts w:hint="eastAsia"/>
        </w:rPr>
        <w:t>　　6.2 制药干燥箱行业发展分析---厂商壁垒</w:t>
      </w:r>
      <w:r>
        <w:rPr>
          <w:rFonts w:hint="eastAsia"/>
        </w:rPr>
        <w:br/>
      </w:r>
      <w:r>
        <w:rPr>
          <w:rFonts w:hint="eastAsia"/>
        </w:rPr>
        <w:t>　　6.3 制药干燥箱行业发展分析---驱动因素</w:t>
      </w:r>
      <w:r>
        <w:rPr>
          <w:rFonts w:hint="eastAsia"/>
        </w:rPr>
        <w:br/>
      </w:r>
      <w:r>
        <w:rPr>
          <w:rFonts w:hint="eastAsia"/>
        </w:rPr>
        <w:t>　　6.4 制药干燥箱行业发展分析---制约因素</w:t>
      </w:r>
      <w:r>
        <w:rPr>
          <w:rFonts w:hint="eastAsia"/>
        </w:rPr>
        <w:br/>
      </w:r>
      <w:r>
        <w:rPr>
          <w:rFonts w:hint="eastAsia"/>
        </w:rPr>
        <w:t>　　6.5 制药干燥箱中国企业SWOT分析</w:t>
      </w:r>
      <w:r>
        <w:rPr>
          <w:rFonts w:hint="eastAsia"/>
        </w:rPr>
        <w:br/>
      </w:r>
      <w:r>
        <w:rPr>
          <w:rFonts w:hint="eastAsia"/>
        </w:rPr>
        <w:t>　　6.6 制药干燥箱行业发展分析---行业政策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制药干燥箱行业产业链简介</w:t>
      </w:r>
      <w:r>
        <w:rPr>
          <w:rFonts w:hint="eastAsia"/>
        </w:rPr>
        <w:br/>
      </w:r>
      <w:r>
        <w:rPr>
          <w:rFonts w:hint="eastAsia"/>
        </w:rPr>
        <w:t>　　7.2 制药干燥箱产业链分析-上游</w:t>
      </w:r>
      <w:r>
        <w:rPr>
          <w:rFonts w:hint="eastAsia"/>
        </w:rPr>
        <w:br/>
      </w:r>
      <w:r>
        <w:rPr>
          <w:rFonts w:hint="eastAsia"/>
        </w:rPr>
        <w:t>　　7.3 制药干燥箱产业链分析-中游</w:t>
      </w:r>
      <w:r>
        <w:rPr>
          <w:rFonts w:hint="eastAsia"/>
        </w:rPr>
        <w:br/>
      </w:r>
      <w:r>
        <w:rPr>
          <w:rFonts w:hint="eastAsia"/>
        </w:rPr>
        <w:t>　　7.4 制药干燥箱产业链分析-下游</w:t>
      </w:r>
      <w:r>
        <w:rPr>
          <w:rFonts w:hint="eastAsia"/>
        </w:rPr>
        <w:br/>
      </w:r>
      <w:r>
        <w:rPr>
          <w:rFonts w:hint="eastAsia"/>
        </w:rPr>
        <w:t>　　7.5 制药干燥箱行业采购模式</w:t>
      </w:r>
      <w:r>
        <w:rPr>
          <w:rFonts w:hint="eastAsia"/>
        </w:rPr>
        <w:br/>
      </w:r>
      <w:r>
        <w:rPr>
          <w:rFonts w:hint="eastAsia"/>
        </w:rPr>
        <w:t>　　7.6 制药干燥箱行业生产模式</w:t>
      </w:r>
      <w:r>
        <w:rPr>
          <w:rFonts w:hint="eastAsia"/>
        </w:rPr>
        <w:br/>
      </w:r>
      <w:r>
        <w:rPr>
          <w:rFonts w:hint="eastAsia"/>
        </w:rPr>
        <w:t>　　7.7 制药干燥箱行业销售模式及销售渠道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中国本土制药干燥箱产能、产量分析</w:t>
      </w:r>
      <w:r>
        <w:rPr>
          <w:rFonts w:hint="eastAsia"/>
        </w:rPr>
        <w:br/>
      </w:r>
      <w:r>
        <w:rPr>
          <w:rFonts w:hint="eastAsia"/>
        </w:rPr>
        <w:t>　　8.1 中国制药干燥箱供需现状及预测（2021-2032）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中国制药干燥箱产能、产量、产能利用率及发展趋势（2021-2032）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中国制药干燥箱产量、市场需求量及发展趋势（2021-2032）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中国制药干燥箱进出口分析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中国市场制药干燥箱主要进口来源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中国市场制药干燥箱主要出口目的地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不同产品类型制药干燥箱市场规模2021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不同运行模式制药干燥箱市场规模2021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不同应用制药干燥箱市场规模2021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中国市场主要厂商制药干燥箱销量（2021-2026）&amp;（台）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中国市场主要厂商制药干燥箱销量市场份额（2021-2026）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中国市场主要厂商制药干燥箱收入（2021-2026）&amp;（万元）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中国市场主要厂商制药干燥箱收入份额（2021-2026）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2025年中国主要生产商制药干燥箱收入排名（万元）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中国市场主要厂商制药干燥箱价格（2021-2026）&amp;（元/台）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中国市场主要厂商制药干燥箱总部及产地分布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中国市场主要厂商成立时间及制药干燥箱商业化日期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中国市场主要厂商制药干燥箱产品类型及应用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2025年中国市场制药干燥箱主要厂商市场地位（第一梯队、第二梯队和第三梯队）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制药干燥箱市场投资、并购等现状分析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制药干燥箱销量（台）、收入（万元）、价格（元/台）及毛利率（2021-2026）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制药干燥箱销量（台）、收入（万元）、价格（元/台）及毛利率（2021-2026）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制药干燥箱销量（台）、收入（万元）、价格（元/台）及毛利率（2021-2026）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制药干燥箱销量（台）、收入（万元）、价格（元/台）及毛利率（2021-2026）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制药干燥箱销量（台）、收入（万元）、价格（元/台）及毛利率（2021-2026）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制药干燥箱销量（台）、收入（万元）、价格（元/台）及毛利率（2021-2026）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制药干燥箱销量（台）、收入（万元）、价格（元/台）及毛利率（2021-2026）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制药干燥箱销量（台）、收入（万元）、价格（元/台）及毛利率（2021-2026）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制药干燥箱销量（台）、收入（万元）、价格（元/台）及毛利率（2021-2026）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制药干燥箱销量（台）、收入（万元）、价格（元/台）及毛利率（2021-2026）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制药干燥箱销量（台）、收入（万元）、价格（元/台）及毛利率（2021-2026）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制药干燥箱销量（台）、收入（万元）、价格（元/台）及毛利率（2021-2026）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制药干燥箱生产基地、总部、竞争对手及市场地位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制药干燥箱产品规格、参数及市场应用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制药干燥箱销量（台）、收入（万元）、价格（元/台）及毛利率（2021-2026）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中国市场不同产品类型制药干燥箱销量（2021-2026）&amp;（台）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中国市场不同产品类型制药干燥箱销量市场份额（2021-2026）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中国市场不同产品类型制药干燥箱销量预测（2027-2032）&amp;（台）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中国市场不同产品类型制药干燥箱销量市场份额预测（2027-2032）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中国市场不同产品类型制药干燥箱规模（2021-2026）&amp;（万元）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中国市场不同产品类型制药干燥箱规模市场份额（2021-2026）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中国市场不同产品类型制药干燥箱规模预测（2027-2032）&amp;（万元）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中国市场不同产品类型制药干燥箱规模市场份额预测（2027-2032）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中国市场不同应用制药干燥箱销量（2021-2026）&amp;（台）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中国市场不同应用制药干燥箱销量市场份额（2021-2026）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中国市场不同应用制药干燥箱销量预测（2027-2032）&amp;（台）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中国市场不同应用制药干燥箱销量市场份额预测（2027-2032）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中国市场不同应用制药干燥箱规模（2021-2026）&amp;（万元）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中国市场不同应用制药干燥箱规模市场份额（2021-2026）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中国市场不同应用制药干燥箱规模预测（2027-2032）&amp;（万元）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中国市场不同应用制药干燥箱规模市场份额预测（2027-2032）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制药干燥箱行业发展分析---发展趋势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制药干燥箱行业发展分析---厂商壁垒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制药干燥箱行业发展分析---驱动因素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制药干燥箱行业发展分析---制约因素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制药干燥箱行业相关重点政策一览</w:t>
      </w:r>
      <w:r>
        <w:rPr>
          <w:rFonts w:hint="eastAsia"/>
        </w:rPr>
        <w:br/>
      </w:r>
      <w:r>
        <w:rPr>
          <w:rFonts w:hint="eastAsia"/>
        </w:rPr>
        <w:t>　　表 101： 制药干燥箱行业供应链分析</w:t>
      </w:r>
      <w:r>
        <w:rPr>
          <w:rFonts w:hint="eastAsia"/>
        </w:rPr>
        <w:br/>
      </w:r>
      <w:r>
        <w:rPr>
          <w:rFonts w:hint="eastAsia"/>
        </w:rPr>
        <w:t>　　表 102： 制药干燥箱上游原料供应商</w:t>
      </w:r>
      <w:r>
        <w:rPr>
          <w:rFonts w:hint="eastAsia"/>
        </w:rPr>
        <w:br/>
      </w:r>
      <w:r>
        <w:rPr>
          <w:rFonts w:hint="eastAsia"/>
        </w:rPr>
        <w:t>　　表 103： 制药干燥箱行业主要下游客户</w:t>
      </w:r>
      <w:r>
        <w:rPr>
          <w:rFonts w:hint="eastAsia"/>
        </w:rPr>
        <w:br/>
      </w:r>
      <w:r>
        <w:rPr>
          <w:rFonts w:hint="eastAsia"/>
        </w:rPr>
        <w:t>　　表 104： 制药干燥箱典型经销商</w:t>
      </w:r>
      <w:r>
        <w:rPr>
          <w:rFonts w:hint="eastAsia"/>
        </w:rPr>
        <w:br/>
      </w:r>
      <w:r>
        <w:rPr>
          <w:rFonts w:hint="eastAsia"/>
        </w:rPr>
        <w:t>　　表 105： 中国制药干燥箱产量、销量、进口量及出口量（2021-2026）&amp;（台）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中国制药干燥箱产量、销量、进口量及出口量预测（2027-2032）&amp;（台）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中国市场制药干燥箱主要进口来源</w:t>
      </w:r>
      <w:r>
        <w:rPr>
          <w:rFonts w:hint="eastAsia"/>
        </w:rPr>
        <w:br/>
      </w:r>
      <w:r>
        <w:rPr>
          <w:rFonts w:hint="eastAsia"/>
        </w:rPr>
        <w:t>　　表 108： 中国市场制药干燥箱主要出口目的地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制药干燥箱产品图片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中国不同产品类型制药干燥箱市场规模市场份额2025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电加热产品图片</w:t>
      </w:r>
      <w:r>
        <w:rPr>
          <w:rFonts w:hint="eastAsia"/>
        </w:rPr>
        <w:br/>
      </w:r>
      <w:r>
        <w:rPr>
          <w:rFonts w:hint="eastAsia"/>
        </w:rPr>
        <w:t>　　图 4： 蒸汽加热产品图片</w:t>
      </w:r>
      <w:r>
        <w:rPr>
          <w:rFonts w:hint="eastAsia"/>
        </w:rPr>
        <w:br/>
      </w:r>
      <w:r>
        <w:rPr>
          <w:rFonts w:hint="eastAsia"/>
        </w:rPr>
        <w:t>　　图 5： 热风循环产品图片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中国不同运行模式制药干燥箱市场规模市场份额2025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间歇式产品图片</w:t>
      </w:r>
      <w:r>
        <w:rPr>
          <w:rFonts w:hint="eastAsia"/>
        </w:rPr>
        <w:br/>
      </w:r>
      <w:r>
        <w:rPr>
          <w:rFonts w:hint="eastAsia"/>
        </w:rPr>
        <w:t>　　图 9： 连续式产品图片</w:t>
      </w:r>
      <w:r>
        <w:rPr>
          <w:rFonts w:hint="eastAsia"/>
        </w:rPr>
        <w:br/>
      </w:r>
      <w:r>
        <w:rPr>
          <w:rFonts w:hint="eastAsia"/>
        </w:rPr>
        <w:t>　　图 10： 中国不同应用制药干燥箱市场份额2025 &amp; 2032</w:t>
      </w:r>
      <w:r>
        <w:rPr>
          <w:rFonts w:hint="eastAsia"/>
        </w:rPr>
        <w:br/>
      </w:r>
      <w:r>
        <w:rPr>
          <w:rFonts w:hint="eastAsia"/>
        </w:rPr>
        <w:t>　　图 11： Powder</w:t>
      </w:r>
      <w:r>
        <w:rPr>
          <w:rFonts w:hint="eastAsia"/>
        </w:rPr>
        <w:br/>
      </w:r>
      <w:r>
        <w:rPr>
          <w:rFonts w:hint="eastAsia"/>
        </w:rPr>
        <w:t>　　图 12： Tablets</w:t>
      </w:r>
      <w:r>
        <w:rPr>
          <w:rFonts w:hint="eastAsia"/>
        </w:rPr>
        <w:br/>
      </w:r>
      <w:r>
        <w:rPr>
          <w:rFonts w:hint="eastAsia"/>
        </w:rPr>
        <w:t>　　图 13： Others</w:t>
      </w:r>
      <w:r>
        <w:rPr>
          <w:rFonts w:hint="eastAsia"/>
        </w:rPr>
        <w:br/>
      </w:r>
      <w:r>
        <w:rPr>
          <w:rFonts w:hint="eastAsia"/>
        </w:rPr>
        <w:t>　　图 14： 中国市场制药干燥箱市场规模，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中国市场制药干燥箱收入及增长率（2021-2032）&amp;（万元）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中国市场制药干燥箱销量及增长率（2021-2032）&amp;（台）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2025年中国市场主要厂商制药干燥箱销量市场份额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2025年中国市场主要厂商制药干燥箱收入市场份额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2025年中国市场前五大厂商制药干燥箱市场份额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2025年中国市场制药干燥箱第一梯队、第二梯队和第三梯队厂商（品牌）及市场份额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中国市场不同产品类型制药干燥箱价格走势（2021-2032）&amp;（元/台）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中国市场不同应用制药干燥箱价格走势（2021-2032）&amp;（元/台）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制药干燥箱中国企业SWOT分析</w:t>
      </w:r>
      <w:r>
        <w:rPr>
          <w:rFonts w:hint="eastAsia"/>
        </w:rPr>
        <w:br/>
      </w:r>
      <w:r>
        <w:rPr>
          <w:rFonts w:hint="eastAsia"/>
        </w:rPr>
        <w:t>　　图 24： 制药干燥箱产业链</w:t>
      </w:r>
      <w:r>
        <w:rPr>
          <w:rFonts w:hint="eastAsia"/>
        </w:rPr>
        <w:br/>
      </w:r>
      <w:r>
        <w:rPr>
          <w:rFonts w:hint="eastAsia"/>
        </w:rPr>
        <w:t>　　图 25： 制药干燥箱行业采购模式分析</w:t>
      </w:r>
      <w:r>
        <w:rPr>
          <w:rFonts w:hint="eastAsia"/>
        </w:rPr>
        <w:br/>
      </w:r>
      <w:r>
        <w:rPr>
          <w:rFonts w:hint="eastAsia"/>
        </w:rPr>
        <w:t>　　图 26： 制药干燥箱行业生产模式分析</w:t>
      </w:r>
      <w:r>
        <w:rPr>
          <w:rFonts w:hint="eastAsia"/>
        </w:rPr>
        <w:br/>
      </w:r>
      <w:r>
        <w:rPr>
          <w:rFonts w:hint="eastAsia"/>
        </w:rPr>
        <w:t>　　图 27： 制药干燥箱行业销售模式分析</w:t>
      </w:r>
      <w:r>
        <w:rPr>
          <w:rFonts w:hint="eastAsia"/>
        </w:rPr>
        <w:br/>
      </w:r>
      <w:r>
        <w:rPr>
          <w:rFonts w:hint="eastAsia"/>
        </w:rPr>
        <w:t>　　图 28： 中国制药干燥箱产能、产量、产能利用率及发展趋势（2021-2032）&amp;（台）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中国制药干燥箱产量、市场需求量及发展趋势（2021-2032）&amp;（台）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0816bca5645bc" w:history="1">
        <w:r>
          <w:rPr>
            <w:rStyle w:val="Hyperlink"/>
          </w:rPr>
          <w:t>中国制药干燥箱市场研究及发展前景分析报告（2026-2032年）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0816bca5645bc" w:history="1">
        <w:r>
          <w:rPr>
            <w:rStyle w:val="Hyperlink"/>
          </w:rPr>
          <w:t>https://www.20087.com/1/37/ZhiYaoGanZaoXiangShiChangQianJingYuCe.html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热点：电热恒温干燥箱的用途、药材干燥箱、小型真空干燥箱、干燥箱操作步骤、自制干燥箱怎么做、干燥箱的用途、烘干箱实验室用、干燥箱的操作要点、干燥箱烘箱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0f5f8deb04576" w:history="1">
      <w:r>
        <w:rPr>
          <w:rStyle w:val="Hyperlink"/>
        </w:rPr>
        <w:t>中国制药干燥箱市场研究及发展前景分析报告（2026-2032年）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iYaoGanZaoXiangShiChangQianJingYuCe.html" TargetMode="External" Id="R0490816bca56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iYaoGanZaoXiangShiChangQianJingYuCe.html" TargetMode="External" Id="R9e00f5f8deb0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2026-03-05T00:09:09Z</dcterms:created>
  <dcterms:modified xsi:type="dcterms:W3CDTF">2026-03-05T01:09:09Z</dcterms:modified>
  <dc:subject>中国制药干燥箱市场研究及发展前景分析报告（2026-2032年）</dc:subject>
  <dc:title>中国制药干燥箱市场研究及发展前景分析报告（2026-2032年）</dc:title>
  <cp:keywords>中国制药干燥箱市场研究及发展前景分析报告（2026-2032年）</cp:keywords>
  <dc:description>中国制药干燥箱市场研究及发展前景分析报告（2026-2032年）</dc:description>
</cp:coreProperties>
</file>