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ecfaabad4c2b" w:history="1">
              <w:r>
                <w:rPr>
                  <w:rStyle w:val="Hyperlink"/>
                </w:rPr>
                <w:t>2025-2031年中国生物医药外包市场研究分析与发展趋势预测报告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ecfaabad4c2b" w:history="1">
              <w:r>
                <w:rPr>
                  <w:rStyle w:val="Hyperlink"/>
                </w:rPr>
                <w:t>2025-2031年中国生物医药外包市场研究分析与发展趋势预测报告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8ecfaabad4c2b" w:history="1">
                <w:r>
                  <w:rPr>
                    <w:rStyle w:val="Hyperlink"/>
                  </w:rPr>
                  <w:t>https://www.20087.com/1/67/ShengWuYiYaoWaiBaoFaZhanQuShi.html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(CRO/CMO)行业在全球范围内迅速增长，为制药和生物科技公司提供从药物发现、临床试验到生产制造的全方位服务。随着药物研发成本的上升和监管要求的复杂化，外包服务成为提高研发效率和降低风险的重要手段。目前，CRO/CMO公司正通过加强内部能力、扩展全球网络和采用数字技术，提升服务质量，满足客户多样化需求。</w:t>
      </w:r>
      <w:r>
        <w:rPr>
          <w:rFonts w:hint="eastAsia"/>
        </w:rPr>
        <w:br/>
      </w:r>
      <w:r>
        <w:rPr>
          <w:rFonts w:hint="eastAsia"/>
        </w:rPr>
        <w:t>　　未来，生物医药外包将更加注重一体化和数字化。一体化服务将涵盖从早期研发到后期生产的所有阶段，提供一站式解决方案，以加速药物上市进程。数字化转型将通过大数据、人工智能和云计算，实现数据的高效管理、分析和共享，提升试验设计、患者招募和数据分析的效率。此外，远程监查和虚拟临床试验的兴起，将减少现场访视，降低试验成本，提高受试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ecfaabad4c2b" w:history="1">
        <w:r>
          <w:rPr>
            <w:rStyle w:val="Hyperlink"/>
          </w:rPr>
          <w:t>2025-2031年中国生物医药外包市场研究分析与发展趋势预测报告</w:t>
        </w:r>
      </w:hyperlink>
      <w:r>
        <w:rPr>
          <w:rFonts w:hint="eastAsia"/>
        </w:rPr>
        <w:t>》基于国家统计局及相关协会的详实数据，系统分析了生物医药外包行业的市场规模、重点企业表现、产业链结构、竞争格局及价格动态。报告内容严谨、数据详实，结合丰富图表，全面呈现生物医药外包行业现状与未来发展趋势。通过对生物医药外包技术现状、SWOT分析及市场前景的解读，报告为生物医药外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生物医药外包产业概述</w:t>
      </w:r>
      <w:r>
        <w:rPr>
          <w:rFonts w:hint="eastAsia"/>
        </w:rPr>
        <w:br/>
      </w:r>
      <w:r>
        <w:rPr>
          <w:rFonts w:hint="eastAsia"/>
        </w:rPr>
        <w:t>　　第一节 生物医药外包定义</w:t>
      </w:r>
      <w:r>
        <w:rPr>
          <w:rFonts w:hint="eastAsia"/>
        </w:rPr>
        <w:br/>
      </w:r>
      <w:r>
        <w:rPr>
          <w:rFonts w:hint="eastAsia"/>
        </w:rPr>
        <w:t>　　第二节 生物医药外包行业特点</w:t>
      </w:r>
      <w:r>
        <w:rPr>
          <w:rFonts w:hint="eastAsia"/>
        </w:rPr>
        <w:br/>
      </w:r>
      <w:r>
        <w:rPr>
          <w:rFonts w:hint="eastAsia"/>
        </w:rPr>
        <w:t>　　第三节 生物医药外包发展历程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2024-2025年中国生物医药外包行业发展环境分析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生物医药外包行业经济环境分析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生物医药外包行业政策环境分析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二、相关生物医药外包行业标准分析</w:t>
      </w:r>
      <w:r>
        <w:rPr>
          <w:rFonts w:hint="eastAsia"/>
        </w:rPr>
        <w:br/>
      </w:r>
      <w:r>
        <w:rPr>
          <w:rFonts w:hint="eastAsia"/>
        </w:rPr>
        <w:t>　　第三节 生物医药外包行业社会环境分析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2024-2025年生物医药外包行业技术发展现状及趋势分析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生物医药外包行业技术发展现状分析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国内外生物医药外包行业技术差异与原因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生物医药外包行业技术发展方向、趋势预测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提升生物医药外包行业技术能力策略建议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全球生物医药外包行业发展态势分析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全球生物医药外包市场发展现状分析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国外主要国家、地区生物医药外包市场现状</w:t>
      </w:r>
      <w:r>
        <w:rPr>
          <w:rFonts w:hint="eastAsia"/>
        </w:rPr>
        <w:br/>
      </w:r>
      <w:r>
        <w:rPr>
          <w:rFonts w:hint="eastAsia"/>
        </w:rPr>
        <w:t>　　第三节 全球生物医药外包行业发展趋势预测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2019-2024年中国生物医药外包行业规模情况</w:t>
      </w:r>
      <w:r>
        <w:rPr>
          <w:rFonts w:hint="eastAsia"/>
        </w:rPr>
        <w:br/>
      </w:r>
      <w:r>
        <w:rPr>
          <w:rFonts w:hint="eastAsia"/>
        </w:rPr>
        <w:t>　　　　一、生物医药外包行业市场规模状况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二、生物医药外包行业单位规模状况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三、生物医药外包行业人员规模状况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2019-2024年中国生物医药外包行业财务能力分析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三、生物医药外包行业营运能力分析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2024-2025年中国生物医药外包行业热点动态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2025年中国生物医药外包行业面临的挑战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**地区生物医药外包发展现状及趋势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**地区生物医药外包发展现状及趋势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**地区生物医药外包发展现状及趋势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**地区生物医药外包发展现状及趋势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国内生物医药外包行业价格回顾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国内生物医药外包行业价格走势预测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国内生物医药外包行业价格影响因素分析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中国生物医药外包行业客户调研</w:t>
      </w:r>
      <w:r>
        <w:rPr>
          <w:rFonts w:hint="eastAsia"/>
        </w:rPr>
        <w:br/>
      </w:r>
      <w:r>
        <w:rPr>
          <w:rFonts w:hint="eastAsia"/>
        </w:rPr>
        <w:t>　　　　一、生物医药外包行业客户偏好调查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二、客户对生物医药外包品牌的首要认知渠道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三、生物医药外包品牌忠诚度调查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四、生物医药外包行业客户消费理念调研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2024-2025年生物医药外包行业集中度分析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二、生物医药外包企业集中度分析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三、我国生物医药外包市场竞争趋势</w:t>
      </w:r>
      <w:r>
        <w:rPr>
          <w:rFonts w:hint="eastAsia"/>
        </w:rPr>
        <w:br/>
      </w:r>
      <w:r>
        <w:rPr>
          <w:rFonts w:hint="eastAsia"/>
        </w:rPr>
        <w:t>　　第三节 生物医药外包行业兼并与重组整合分析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二、生物医药外包行业兼并与重组整合发展趋势预测分析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生物医药外包行业投资风险及应对策略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生物医药外包行业SWOT模型分析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一、生物医药外包行业优势分析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二、生物医药外包行业劣势分析</w:t>
      </w:r>
      <w:r>
        <w:rPr>
          <w:rFonts w:hint="eastAsia"/>
        </w:rPr>
        <w:br/>
      </w:r>
      <w:r>
        <w:rPr>
          <w:rFonts w:hint="eastAsia"/>
        </w:rPr>
        <w:t>　　　　三、生物医药外包行业机会分析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四、生物医药外包行业风险分析</w:t>
      </w:r>
      <w:r>
        <w:rPr>
          <w:rFonts w:hint="eastAsia"/>
        </w:rPr>
        <w:br/>
      </w:r>
      <w:r>
        <w:rPr>
          <w:rFonts w:hint="eastAsia"/>
        </w:rPr>
        <w:t>　　第二节 生物医药外包行业投资风险及控制策略分析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二、生物医药外包行业政策风险及控制策略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三、生物医药外包行业经营风险及控制策略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四、生物医药外包同业竞争风险及控制策略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五、生物医药外包行业其他风险及控制策略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2025-2031年中国生物医药外包市场预测及发展建议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2025-2031年中国生物医药外包市场预测分析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二、中国生物医药外包发展趋势预测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2025-2031年中国生物医药外包企业发展策略建议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一、生物医药外包企业融资策略</w:t>
      </w:r>
      <w:r>
        <w:rPr>
          <w:rFonts w:hint="eastAsia"/>
        </w:rPr>
        <w:br/>
      </w:r>
      <w:r>
        <w:rPr>
          <w:rFonts w:hint="eastAsia"/>
        </w:rPr>
        <w:t>　　　　二、生物医药外包企业人才策略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2025-2031年中国生物医药外包企业营销策略建议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一、生物医药外包企业定位策略</w:t>
      </w:r>
      <w:r>
        <w:rPr>
          <w:rFonts w:hint="eastAsia"/>
        </w:rPr>
        <w:br/>
      </w:r>
      <w:r>
        <w:rPr>
          <w:rFonts w:hint="eastAsia"/>
        </w:rPr>
        <w:t>　　　　二、生物医药外包企业价格策略</w:t>
      </w:r>
      <w:r>
        <w:rPr>
          <w:rFonts w:hint="eastAsia"/>
        </w:rPr>
        <w:br/>
      </w:r>
      <w:r>
        <w:rPr>
          <w:rFonts w:hint="eastAsia"/>
        </w:rPr>
        <w:t>　　　　三、生物医药外包企业促销策略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中^智^林^－生物医药外包行业研究结论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生物医药外包介绍</w:t>
      </w:r>
      <w:r>
        <w:rPr>
          <w:rFonts w:hint="eastAsia"/>
        </w:rPr>
        <w:br/>
      </w:r>
      <w:r>
        <w:rPr>
          <w:rFonts w:hint="eastAsia"/>
        </w:rPr>
        <w:t>　　图表 生物医药外包图片</w:t>
      </w:r>
      <w:r>
        <w:rPr>
          <w:rFonts w:hint="eastAsia"/>
        </w:rPr>
        <w:br/>
      </w:r>
      <w:r>
        <w:rPr>
          <w:rFonts w:hint="eastAsia"/>
        </w:rPr>
        <w:t>　　图表 生物医药外包主要特点</w:t>
      </w:r>
      <w:r>
        <w:rPr>
          <w:rFonts w:hint="eastAsia"/>
        </w:rPr>
        <w:br/>
      </w:r>
      <w:r>
        <w:rPr>
          <w:rFonts w:hint="eastAsia"/>
        </w:rPr>
        <w:t>　　图表 生物医药外包发展有利因素分析</w:t>
      </w:r>
      <w:r>
        <w:rPr>
          <w:rFonts w:hint="eastAsia"/>
        </w:rPr>
        <w:br/>
      </w:r>
      <w:r>
        <w:rPr>
          <w:rFonts w:hint="eastAsia"/>
        </w:rPr>
        <w:t>　　图表 生物医药外包发展不利因素分析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进入生物医药外包行业壁垒</w:t>
      </w:r>
      <w:r>
        <w:rPr>
          <w:rFonts w:hint="eastAsia"/>
        </w:rPr>
        <w:br/>
      </w:r>
      <w:r>
        <w:rPr>
          <w:rFonts w:hint="eastAsia"/>
        </w:rPr>
        <w:t>　　图表 生物医药外包政策</w:t>
      </w:r>
      <w:r>
        <w:rPr>
          <w:rFonts w:hint="eastAsia"/>
        </w:rPr>
        <w:br/>
      </w:r>
      <w:r>
        <w:rPr>
          <w:rFonts w:hint="eastAsia"/>
        </w:rPr>
        <w:t>　　图表 生物医药外包技术 标准</w:t>
      </w:r>
      <w:r>
        <w:rPr>
          <w:rFonts w:hint="eastAsia"/>
        </w:rPr>
        <w:br/>
      </w:r>
      <w:r>
        <w:rPr>
          <w:rFonts w:hint="eastAsia"/>
        </w:rPr>
        <w:t>　　图表 生物医药外包产业链分析</w:t>
      </w:r>
      <w:r>
        <w:rPr>
          <w:rFonts w:hint="eastAsia"/>
        </w:rPr>
        <w:br/>
      </w:r>
      <w:r>
        <w:rPr>
          <w:rFonts w:hint="eastAsia"/>
        </w:rPr>
        <w:t>　　图表 生物医药外包品牌分析</w:t>
      </w:r>
      <w:r>
        <w:rPr>
          <w:rFonts w:hint="eastAsia"/>
        </w:rPr>
        <w:br/>
      </w:r>
      <w:r>
        <w:rPr>
          <w:rFonts w:hint="eastAsia"/>
        </w:rPr>
        <w:t>　　图表 2024年生物医药外包需求分析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2019-2024年中国生物医药外包销售情况</w:t>
      </w:r>
      <w:r>
        <w:rPr>
          <w:rFonts w:hint="eastAsia"/>
        </w:rPr>
        <w:br/>
      </w:r>
      <w:r>
        <w:rPr>
          <w:rFonts w:hint="eastAsia"/>
        </w:rPr>
        <w:t>　　图表 生物医药外包价格走势</w:t>
      </w:r>
      <w:r>
        <w:rPr>
          <w:rFonts w:hint="eastAsia"/>
        </w:rPr>
        <w:br/>
      </w:r>
      <w:r>
        <w:rPr>
          <w:rFonts w:hint="eastAsia"/>
        </w:rPr>
        <w:t>　　图表 2025年中国生物医药外包公司数量统计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生物医药外包成本和利润分析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华东地区生物医药外包市场规模情况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华东地区生物医药外包市场销售额</w:t>
      </w:r>
      <w:r>
        <w:rPr>
          <w:rFonts w:hint="eastAsia"/>
        </w:rPr>
        <w:br/>
      </w:r>
      <w:r>
        <w:rPr>
          <w:rFonts w:hint="eastAsia"/>
        </w:rPr>
        <w:t>　　图表 华南地区生物医药外包市场规模情况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华南地区生物医药外包市场销售额</w:t>
      </w:r>
      <w:r>
        <w:rPr>
          <w:rFonts w:hint="eastAsia"/>
        </w:rPr>
        <w:br/>
      </w:r>
      <w:r>
        <w:rPr>
          <w:rFonts w:hint="eastAsia"/>
        </w:rPr>
        <w:t>　　图表 华北地区生物医药外包市场规模情况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华北地区生物医药外包市场销售额</w:t>
      </w:r>
      <w:r>
        <w:rPr>
          <w:rFonts w:hint="eastAsia"/>
        </w:rPr>
        <w:br/>
      </w:r>
      <w:r>
        <w:rPr>
          <w:rFonts w:hint="eastAsia"/>
        </w:rPr>
        <w:t>　　图表 华中地区生物医药外包市场规模情况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华中地区生物医药外包市场销售额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生物医药外包投资、并购现状分析</w:t>
      </w:r>
      <w:r>
        <w:rPr>
          <w:rFonts w:hint="eastAsia"/>
        </w:rPr>
        <w:br/>
      </w:r>
      <w:r>
        <w:rPr>
          <w:rFonts w:hint="eastAsia"/>
        </w:rPr>
        <w:t>　　图表 生物医药外包上游、下游研究分析</w:t>
      </w:r>
      <w:r>
        <w:rPr>
          <w:rFonts w:hint="eastAsia"/>
        </w:rPr>
        <w:br/>
      </w:r>
      <w:r>
        <w:rPr>
          <w:rFonts w:hint="eastAsia"/>
        </w:rPr>
        <w:t>　　图表 生物医药外包最新消息</w:t>
      </w:r>
      <w:r>
        <w:rPr>
          <w:rFonts w:hint="eastAsia"/>
        </w:rPr>
        <w:br/>
      </w:r>
      <w:r>
        <w:rPr>
          <w:rFonts w:hint="eastAsia"/>
        </w:rPr>
        <w:t>　　图表 生物医药外包企业简介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生物医药外包企业经营情况</w:t>
      </w:r>
      <w:r>
        <w:rPr>
          <w:rFonts w:hint="eastAsia"/>
        </w:rPr>
        <w:br/>
      </w:r>
      <w:r>
        <w:rPr>
          <w:rFonts w:hint="eastAsia"/>
        </w:rPr>
        <w:t>　　图表 生物医药外包企业(二)简介</w:t>
      </w:r>
      <w:r>
        <w:rPr>
          <w:rFonts w:hint="eastAsia"/>
        </w:rPr>
        <w:br/>
      </w:r>
      <w:r>
        <w:rPr>
          <w:rFonts w:hint="eastAsia"/>
        </w:rPr>
        <w:t>　　图表 企业生物医药外包业务</w:t>
      </w:r>
      <w:r>
        <w:rPr>
          <w:rFonts w:hint="eastAsia"/>
        </w:rPr>
        <w:br/>
      </w:r>
      <w:r>
        <w:rPr>
          <w:rFonts w:hint="eastAsia"/>
        </w:rPr>
        <w:t>　　图表 生物医药外包企业(二)经营情况</w:t>
      </w:r>
      <w:r>
        <w:rPr>
          <w:rFonts w:hint="eastAsia"/>
        </w:rPr>
        <w:br/>
      </w:r>
      <w:r>
        <w:rPr>
          <w:rFonts w:hint="eastAsia"/>
        </w:rPr>
        <w:t>　　图表 生物医药外包企业(三)调研</w:t>
      </w:r>
      <w:r>
        <w:rPr>
          <w:rFonts w:hint="eastAsia"/>
        </w:rPr>
        <w:br/>
      </w:r>
      <w:r>
        <w:rPr>
          <w:rFonts w:hint="eastAsia"/>
        </w:rPr>
        <w:t>　　图表 企业生物医药外包业务分析</w:t>
      </w:r>
      <w:r>
        <w:rPr>
          <w:rFonts w:hint="eastAsia"/>
        </w:rPr>
        <w:br/>
      </w:r>
      <w:r>
        <w:rPr>
          <w:rFonts w:hint="eastAsia"/>
        </w:rPr>
        <w:t>　　图表 生物医药外包企业(三)经营情况</w:t>
      </w:r>
      <w:r>
        <w:rPr>
          <w:rFonts w:hint="eastAsia"/>
        </w:rPr>
        <w:br/>
      </w:r>
      <w:r>
        <w:rPr>
          <w:rFonts w:hint="eastAsia"/>
        </w:rPr>
        <w:t>　　图表 生物医药外包企业(四)介绍</w:t>
      </w:r>
      <w:r>
        <w:rPr>
          <w:rFonts w:hint="eastAsia"/>
        </w:rPr>
        <w:br/>
      </w:r>
      <w:r>
        <w:rPr>
          <w:rFonts w:hint="eastAsia"/>
        </w:rPr>
        <w:t>　　图表 企业生物医药外包产品服务</w:t>
      </w:r>
      <w:r>
        <w:rPr>
          <w:rFonts w:hint="eastAsia"/>
        </w:rPr>
        <w:br/>
      </w:r>
      <w:r>
        <w:rPr>
          <w:rFonts w:hint="eastAsia"/>
        </w:rPr>
        <w:t>　　图表 生物医药外包企业(四)经营情况</w:t>
      </w:r>
      <w:r>
        <w:rPr>
          <w:rFonts w:hint="eastAsia"/>
        </w:rPr>
        <w:br/>
      </w:r>
      <w:r>
        <w:rPr>
          <w:rFonts w:hint="eastAsia"/>
        </w:rPr>
        <w:t>　　图表 生物医药外包企业(五)简介</w:t>
      </w:r>
      <w:r>
        <w:rPr>
          <w:rFonts w:hint="eastAsia"/>
        </w:rPr>
        <w:br/>
      </w:r>
      <w:r>
        <w:rPr>
          <w:rFonts w:hint="eastAsia"/>
        </w:rPr>
        <w:t>　　图表 企业生物医药外包业务分析</w:t>
      </w:r>
      <w:r>
        <w:rPr>
          <w:rFonts w:hint="eastAsia"/>
        </w:rPr>
        <w:br/>
      </w:r>
      <w:r>
        <w:rPr>
          <w:rFonts w:hint="eastAsia"/>
        </w:rPr>
        <w:t>　　图表 生物医药外包企业(五)经营情况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生物医药外包行业生命周期</w:t>
      </w:r>
      <w:r>
        <w:rPr>
          <w:rFonts w:hint="eastAsia"/>
        </w:rPr>
        <w:br/>
      </w:r>
      <w:r>
        <w:rPr>
          <w:rFonts w:hint="eastAsia"/>
        </w:rPr>
        <w:t>　　图表 生物医药外包优势、劣势、机会、威胁分析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生物医药外包市场容量</w:t>
      </w:r>
      <w:r>
        <w:rPr>
          <w:rFonts w:hint="eastAsia"/>
        </w:rPr>
        <w:br/>
      </w:r>
      <w:r>
        <w:rPr>
          <w:rFonts w:hint="eastAsia"/>
        </w:rPr>
        <w:t>　　图表 生物医药外包发展前景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2025-2031年中国生物医药外包销售预测</w:t>
      </w:r>
      <w:r>
        <w:rPr>
          <w:rFonts w:hint="eastAsia"/>
        </w:rPr>
        <w:br/>
      </w:r>
      <w:r>
        <w:rPr>
          <w:rFonts w:hint="eastAsia"/>
        </w:rPr>
        <w:t>　　图表 生物医药外包主要驱动因素</w:t>
      </w:r>
      <w:r>
        <w:rPr>
          <w:rFonts w:hint="eastAsia"/>
        </w:rPr>
        <w:br/>
      </w:r>
      <w:r>
        <w:rPr>
          <w:rFonts w:hint="eastAsia"/>
        </w:rPr>
        <w:t>　　图表 生物医药外包发展趋势预测</w:t>
      </w:r>
      <w:r>
        <w:rPr>
          <w:rFonts w:hint="eastAsia"/>
        </w:rPr>
        <w:br/>
      </w:r>
      <w:r>
        <w:rPr>
          <w:rFonts w:hint="eastAsia"/>
        </w:rPr>
        <w:t>　　图表 生物医药外包注意事项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ecfaabad4c2b" w:history="1">
        <w:r>
          <w:rPr>
            <w:rStyle w:val="Hyperlink"/>
          </w:rPr>
          <w:t>2025-2031年中国生物医药外包市场研究分析与发展趋势预测报告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8ecfaabad4c2b" w:history="1">
        <w:r>
          <w:rPr>
            <w:rStyle w:val="Hyperlink"/>
          </w:rPr>
          <w:t>https://www.20087.com/1/67/ShengWuYiYaoWaiBaoFaZhanQuShi.html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c628288e44272" w:history="1">
      <w:r>
        <w:rPr>
          <w:rStyle w:val="Hyperlink"/>
        </w:rPr>
        <w:t>2025-2031年中国生物医药外包市场研究分析与发展趋势预测报告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ngWuYiYaoWaiBaoFaZhanQuShi.html" TargetMode="External" Id="R9928ecfaaba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ngWuYiYaoWaiBaoFaZhanQuShi.html" TargetMode="External" Id="R8d4c628288e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2024-10-05T06:10:00Z</dcterms:created>
  <dcterms:modified xsi:type="dcterms:W3CDTF">2024-10-05T07:10:00Z</dcterms:modified>
  <dc:subject>2025-2031年中国生物医药外包市场研究分析与发展趋势预测报告</dc:subject>
  <dc:title>2025-2031年中国生物医药外包市场研究分析与发展趋势预测报告</dc:title>
  <cp:keywords>2025-2031年中国生物医药外包市场研究分析与发展趋势预测报告</cp:keywords>
  <dc:description>2025-2031年中国生物医药外包市场研究分析与发展趋势预测报告</dc:description>
</cp:coreProperties>
</file>